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0B62" w14:textId="77777777" w:rsidR="005E7F60" w:rsidRPr="00112500" w:rsidRDefault="005E7F60" w:rsidP="006C2E57">
      <w:pPr>
        <w:jc w:val="center"/>
        <w:rPr>
          <w:rFonts w:ascii="Arial Narrow" w:hAnsi="Arial Narrow"/>
          <w:b/>
          <w:sz w:val="32"/>
          <w:szCs w:val="32"/>
        </w:rPr>
      </w:pPr>
    </w:p>
    <w:p w14:paraId="0B87DC3B" w14:textId="07D55FB9" w:rsidR="006C2E57" w:rsidRPr="00112500" w:rsidRDefault="006C2E57" w:rsidP="006C2E57">
      <w:pPr>
        <w:jc w:val="center"/>
        <w:rPr>
          <w:rFonts w:ascii="Arial Narrow" w:hAnsi="Arial Narrow"/>
          <w:sz w:val="32"/>
          <w:szCs w:val="32"/>
        </w:rPr>
      </w:pPr>
      <w:r w:rsidRPr="00112500">
        <w:rPr>
          <w:rFonts w:ascii="Arial Narrow" w:hAnsi="Arial Narrow"/>
          <w:b/>
          <w:sz w:val="32"/>
          <w:szCs w:val="32"/>
        </w:rPr>
        <w:t xml:space="preserve">Manufacturer’s Declaration template for applicable vehicles, machinery and parts exported to New Zealand from a </w:t>
      </w:r>
      <w:r w:rsidR="00C4681D" w:rsidRPr="00112500">
        <w:rPr>
          <w:rFonts w:ascii="Arial Narrow" w:hAnsi="Arial Narrow"/>
          <w:b/>
          <w:sz w:val="32"/>
          <w:szCs w:val="32"/>
        </w:rPr>
        <w:t>s</w:t>
      </w:r>
      <w:r w:rsidRPr="00112500">
        <w:rPr>
          <w:rFonts w:ascii="Arial Narrow" w:hAnsi="Arial Narrow"/>
          <w:b/>
          <w:sz w:val="32"/>
          <w:szCs w:val="32"/>
        </w:rPr>
        <w:t>chedule 3 country (excluding Italy) during the brown marmorated stink bug (BMSB) season</w:t>
      </w:r>
    </w:p>
    <w:p w14:paraId="76188B49" w14:textId="77777777" w:rsidR="006C2E57" w:rsidRPr="001A21BA" w:rsidRDefault="006C2E57" w:rsidP="006C2E57">
      <w:pPr>
        <w:rPr>
          <w:rFonts w:ascii="Arial Narrow" w:hAnsi="Arial Narrow" w:cs="Arial"/>
          <w:b/>
          <w:iCs/>
        </w:rPr>
      </w:pPr>
    </w:p>
    <w:p w14:paraId="26A47724" w14:textId="77777777" w:rsidR="006C2E57" w:rsidRPr="001A21BA" w:rsidRDefault="006C2E57" w:rsidP="006C2E57">
      <w:pPr>
        <w:rPr>
          <w:rFonts w:ascii="Arial Narrow" w:hAnsi="Arial Narrow" w:cs="Arial"/>
          <w:b/>
          <w:iCs/>
        </w:rPr>
      </w:pPr>
    </w:p>
    <w:p w14:paraId="0E7B713B" w14:textId="718961A9" w:rsidR="006C2E57" w:rsidRPr="000D72F8" w:rsidRDefault="006C2E57" w:rsidP="006C2E57">
      <w:pPr>
        <w:rPr>
          <w:rFonts w:ascii="Arial Narrow" w:hAnsi="Arial Narrow" w:cs="Arial"/>
          <w:b/>
          <w:bCs/>
          <w:sz w:val="22"/>
          <w:szCs w:val="22"/>
        </w:rPr>
      </w:pPr>
      <w:r w:rsidRPr="000D72F8">
        <w:rPr>
          <w:rFonts w:ascii="Arial Narrow" w:hAnsi="Arial Narrow" w:cs="Arial"/>
          <w:iCs/>
          <w:sz w:val="22"/>
          <w:szCs w:val="22"/>
        </w:rPr>
        <w:t xml:space="preserve">This template relates to applicable vehicles, machinery and parts (VMP) that are </w:t>
      </w:r>
      <w:r w:rsidRPr="000D72F8">
        <w:rPr>
          <w:rFonts w:ascii="Arial Narrow" w:hAnsi="Arial Narrow"/>
          <w:color w:val="000000" w:themeColor="text1"/>
          <w:sz w:val="22"/>
          <w:szCs w:val="22"/>
        </w:rPr>
        <w:t xml:space="preserve">exported from a country listed under </w:t>
      </w:r>
      <w:r w:rsidR="00C4681D">
        <w:rPr>
          <w:rFonts w:ascii="Arial Narrow" w:hAnsi="Arial Narrow"/>
          <w:color w:val="000000" w:themeColor="text1"/>
          <w:sz w:val="22"/>
          <w:szCs w:val="22"/>
        </w:rPr>
        <w:t>s</w:t>
      </w:r>
      <w:r w:rsidRPr="000D72F8">
        <w:rPr>
          <w:rFonts w:ascii="Arial Narrow" w:hAnsi="Arial Narrow"/>
          <w:color w:val="000000" w:themeColor="text1"/>
          <w:sz w:val="22"/>
          <w:szCs w:val="22"/>
        </w:rPr>
        <w:t xml:space="preserve">chedule </w:t>
      </w:r>
      <w:r w:rsidR="00C4681D">
        <w:rPr>
          <w:rFonts w:ascii="Arial Narrow" w:hAnsi="Arial Narrow"/>
          <w:color w:val="000000" w:themeColor="text1"/>
          <w:sz w:val="22"/>
          <w:szCs w:val="22"/>
        </w:rPr>
        <w:t>3</w:t>
      </w:r>
      <w:r w:rsidRPr="000D72F8">
        <w:rPr>
          <w:rFonts w:ascii="Arial Narrow" w:hAnsi="Arial Narrow"/>
          <w:color w:val="000000" w:themeColor="text1"/>
          <w:sz w:val="22"/>
          <w:szCs w:val="22"/>
        </w:rPr>
        <w:t xml:space="preserve"> and meet the exclusion criteria of the </w:t>
      </w:r>
      <w:hyperlink r:id="rId7" w:history="1">
        <w:r w:rsidRPr="000D72F8">
          <w:rPr>
            <w:rStyle w:val="Hyperlink"/>
            <w:rFonts w:ascii="Arial Narrow" w:hAnsi="Arial Narrow"/>
            <w:sz w:val="22"/>
            <w:szCs w:val="22"/>
          </w:rPr>
          <w:t>Import</w:t>
        </w:r>
      </w:hyperlink>
      <w:r w:rsidRPr="000D72F8">
        <w:rPr>
          <w:rFonts w:ascii="Arial Narrow" w:hAnsi="Arial Narrow"/>
          <w:color w:val="0000FF"/>
          <w:sz w:val="22"/>
          <w:szCs w:val="22"/>
          <w:u w:val="single"/>
        </w:rPr>
        <w:t xml:space="preserve"> Health Standard for Vehicles, </w:t>
      </w:r>
      <w:hyperlink r:id="rId8" w:history="1">
        <w:r w:rsidRPr="000D72F8">
          <w:rPr>
            <w:rStyle w:val="Hyperlink"/>
            <w:rFonts w:ascii="Arial Narrow" w:hAnsi="Arial Narrow"/>
            <w:sz w:val="22"/>
            <w:szCs w:val="22"/>
          </w:rPr>
          <w:t>Machinery</w:t>
        </w:r>
      </w:hyperlink>
      <w:r w:rsidRPr="000D72F8">
        <w:rPr>
          <w:rFonts w:ascii="Arial Narrow" w:hAnsi="Arial Narrow"/>
          <w:color w:val="0000FF"/>
          <w:sz w:val="22"/>
          <w:szCs w:val="22"/>
          <w:u w:val="single"/>
        </w:rPr>
        <w:t xml:space="preserve"> and Parts</w:t>
      </w:r>
      <w:r w:rsidRPr="000D72F8">
        <w:rPr>
          <w:rFonts w:ascii="Arial Narrow" w:hAnsi="Arial Narrow"/>
          <w:color w:val="000000" w:themeColor="text1"/>
          <w:sz w:val="22"/>
          <w:szCs w:val="22"/>
        </w:rPr>
        <w:t xml:space="preserve">. </w:t>
      </w:r>
      <w:r w:rsidRPr="000D72F8">
        <w:rPr>
          <w:rFonts w:ascii="Arial Narrow" w:hAnsi="Arial Narrow" w:cs="Arial"/>
          <w:iCs/>
          <w:sz w:val="22"/>
          <w:szCs w:val="22"/>
        </w:rPr>
        <w:t xml:space="preserve">The BMSB season applies when vehicles, machinery or parts are exported </w:t>
      </w:r>
      <w:r w:rsidR="00B72436">
        <w:rPr>
          <w:rFonts w:ascii="Arial Narrow" w:hAnsi="Arial Narrow" w:cs="Arial"/>
          <w:iCs/>
          <w:sz w:val="22"/>
          <w:szCs w:val="22"/>
        </w:rPr>
        <w:t xml:space="preserve">on or </w:t>
      </w:r>
      <w:r w:rsidRPr="000D72F8">
        <w:rPr>
          <w:rFonts w:ascii="Arial Narrow" w:hAnsi="Arial Narrow" w:cs="Arial"/>
          <w:sz w:val="22"/>
          <w:szCs w:val="22"/>
        </w:rPr>
        <w:t>after 1 September and arrive in New Zealand on or before 30 April of any year.</w:t>
      </w:r>
      <w:r w:rsidRPr="000D72F8">
        <w:rPr>
          <w:rFonts w:ascii="Arial Narrow" w:hAnsi="Arial Narrow" w:cs="Arial"/>
          <w:b/>
          <w:bCs/>
          <w:sz w:val="22"/>
          <w:szCs w:val="22"/>
        </w:rPr>
        <w:t xml:space="preserve"> </w:t>
      </w:r>
    </w:p>
    <w:p w14:paraId="30B38D0C" w14:textId="77777777" w:rsidR="006C2E57" w:rsidRPr="000D72F8" w:rsidRDefault="006C2E57" w:rsidP="006C2E57">
      <w:pPr>
        <w:rPr>
          <w:rFonts w:ascii="Arial Narrow" w:hAnsi="Arial Narrow" w:cs="Arial"/>
          <w:b/>
          <w:bCs/>
          <w:iCs/>
          <w:sz w:val="22"/>
          <w:szCs w:val="22"/>
        </w:rPr>
      </w:pPr>
    </w:p>
    <w:p w14:paraId="7336CA11" w14:textId="77777777" w:rsidR="006C2E57" w:rsidRPr="000D72F8" w:rsidRDefault="006C2E57" w:rsidP="006C2E57">
      <w:pPr>
        <w:rPr>
          <w:rFonts w:ascii="Arial Narrow" w:hAnsi="Arial Narrow" w:cs="Arial"/>
          <w:b/>
          <w:bCs/>
          <w:iCs/>
          <w:sz w:val="22"/>
          <w:szCs w:val="22"/>
        </w:rPr>
      </w:pPr>
      <w:r w:rsidRPr="000D72F8">
        <w:rPr>
          <w:rFonts w:ascii="Arial Narrow" w:hAnsi="Arial Narrow" w:cs="Arial"/>
          <w:b/>
          <w:bCs/>
          <w:iCs/>
          <w:sz w:val="22"/>
          <w:szCs w:val="22"/>
        </w:rPr>
        <w:t xml:space="preserve">Notes: </w:t>
      </w:r>
    </w:p>
    <w:p w14:paraId="17F2DDAC" w14:textId="2A0E1B85" w:rsidR="006C2E57" w:rsidRPr="000D72F8" w:rsidRDefault="006C2E57" w:rsidP="006C2E57">
      <w:pPr>
        <w:pStyle w:val="ListParagraph"/>
        <w:numPr>
          <w:ilvl w:val="0"/>
          <w:numId w:val="2"/>
        </w:numPr>
        <w:spacing w:after="0" w:line="240" w:lineRule="auto"/>
        <w:rPr>
          <w:rFonts w:ascii="Arial Narrow" w:eastAsia="Times New Roman" w:hAnsi="Arial Narrow" w:cs="Arial"/>
          <w:bCs/>
          <w:iCs/>
        </w:rPr>
      </w:pPr>
      <w:r w:rsidRPr="000D72F8">
        <w:rPr>
          <w:rFonts w:ascii="Arial Narrow" w:eastAsia="Times New Roman" w:hAnsi="Arial Narrow" w:cs="Arial"/>
          <w:bCs/>
          <w:iCs/>
        </w:rPr>
        <w:t xml:space="preserve">An </w:t>
      </w:r>
      <w:r w:rsidRPr="000D72F8">
        <w:rPr>
          <w:rFonts w:ascii="Arial Narrow" w:eastAsia="Times New Roman" w:hAnsi="Arial Narrow" w:cs="Times New Roman"/>
          <w:bCs/>
        </w:rPr>
        <w:t>agent, distributor, supplier</w:t>
      </w:r>
      <w:r w:rsidRPr="000D72F8">
        <w:rPr>
          <w:rFonts w:ascii="Arial Narrow" w:eastAsia="Times New Roman" w:hAnsi="Arial Narrow" w:cs="Arial"/>
          <w:bCs/>
          <w:iCs/>
        </w:rPr>
        <w:t xml:space="preserve">, or representative company may complete this form if </w:t>
      </w:r>
      <w:r>
        <w:rPr>
          <w:rFonts w:ascii="Arial Narrow" w:eastAsia="Times New Roman" w:hAnsi="Arial Narrow" w:cs="Arial"/>
          <w:bCs/>
          <w:iCs/>
        </w:rPr>
        <w:t xml:space="preserve">the applicable </w:t>
      </w:r>
      <w:r w:rsidRPr="000D72F8">
        <w:rPr>
          <w:rFonts w:ascii="Arial Narrow" w:eastAsia="Times New Roman" w:hAnsi="Arial Narrow" w:cs="Arial"/>
          <w:bCs/>
          <w:iCs/>
        </w:rPr>
        <w:t>criteria ha</w:t>
      </w:r>
      <w:r>
        <w:rPr>
          <w:rFonts w:ascii="Arial Narrow" w:eastAsia="Times New Roman" w:hAnsi="Arial Narrow" w:cs="Arial"/>
          <w:bCs/>
          <w:iCs/>
        </w:rPr>
        <w:t>s</w:t>
      </w:r>
      <w:r w:rsidRPr="000D72F8">
        <w:rPr>
          <w:rFonts w:ascii="Arial Narrow" w:eastAsia="Times New Roman" w:hAnsi="Arial Narrow" w:cs="Arial"/>
          <w:bCs/>
          <w:iCs/>
        </w:rPr>
        <w:t xml:space="preserve"> been confirmed with the manufacturer as being correct at all times.</w:t>
      </w:r>
    </w:p>
    <w:p w14:paraId="5B2ECDC0" w14:textId="77777777" w:rsidR="006C2E57" w:rsidRPr="000D72F8" w:rsidRDefault="006C2E57" w:rsidP="006C2E57">
      <w:pPr>
        <w:pStyle w:val="ListParagraph"/>
        <w:numPr>
          <w:ilvl w:val="0"/>
          <w:numId w:val="2"/>
        </w:numPr>
        <w:tabs>
          <w:tab w:val="right" w:leader="underscore" w:pos="4111"/>
        </w:tabs>
        <w:spacing w:line="256" w:lineRule="auto"/>
        <w:rPr>
          <w:rFonts w:ascii="Arial Narrow" w:hAnsi="Arial Narrow" w:cs="Arial"/>
        </w:rPr>
      </w:pPr>
      <w:r w:rsidRPr="000D72F8">
        <w:rPr>
          <w:rFonts w:ascii="Arial Narrow" w:hAnsi="Arial Narrow" w:cs="Arial"/>
        </w:rPr>
        <w:t>This template can be modified, providing the relevant exclusion criteria for the applicable type of vehicle, machinery or part is declared and the documentation requirements of section 2.1 (2) b) of the Standard are met.</w:t>
      </w:r>
    </w:p>
    <w:p w14:paraId="2D98166B" w14:textId="7A42852B" w:rsidR="006C2E57" w:rsidRPr="000D72F8" w:rsidRDefault="006C2E57" w:rsidP="006C2E57">
      <w:pPr>
        <w:pStyle w:val="ListParagraph"/>
        <w:numPr>
          <w:ilvl w:val="0"/>
          <w:numId w:val="2"/>
        </w:numPr>
        <w:tabs>
          <w:tab w:val="right" w:leader="underscore" w:pos="4111"/>
        </w:tabs>
        <w:spacing w:line="256" w:lineRule="auto"/>
        <w:rPr>
          <w:rFonts w:ascii="Arial Narrow" w:hAnsi="Arial Narrow" w:cs="Arial"/>
          <w:iCs/>
        </w:rPr>
      </w:pPr>
      <w:r w:rsidRPr="000D72F8">
        <w:rPr>
          <w:rFonts w:ascii="Arial Narrow" w:hAnsi="Arial Narrow" w:cs="Arial"/>
          <w:iCs/>
        </w:rPr>
        <w:t>A photocopied version of this declaration is acceptable, providing the required criteria remain</w:t>
      </w:r>
      <w:r>
        <w:rPr>
          <w:rFonts w:ascii="Arial Narrow" w:hAnsi="Arial Narrow" w:cs="Arial"/>
          <w:iCs/>
        </w:rPr>
        <w:t>s</w:t>
      </w:r>
      <w:r w:rsidRPr="000D72F8">
        <w:rPr>
          <w:rFonts w:ascii="Arial Narrow" w:hAnsi="Arial Narrow" w:cs="Arial"/>
          <w:iCs/>
        </w:rPr>
        <w:t xml:space="preserve"> accurate for each consignment. </w:t>
      </w:r>
    </w:p>
    <w:p w14:paraId="3EA0CE47" w14:textId="77777777" w:rsidR="006C2E57" w:rsidRPr="000D72F8" w:rsidRDefault="006C2E57" w:rsidP="006C2E57">
      <w:pPr>
        <w:pStyle w:val="ListParagraph"/>
        <w:numPr>
          <w:ilvl w:val="0"/>
          <w:numId w:val="2"/>
        </w:numPr>
        <w:tabs>
          <w:tab w:val="right" w:leader="underscore" w:pos="4111"/>
        </w:tabs>
        <w:spacing w:line="256" w:lineRule="auto"/>
        <w:rPr>
          <w:rFonts w:ascii="Arial Narrow" w:hAnsi="Arial Narrow" w:cs="Arial"/>
          <w:iCs/>
        </w:rPr>
      </w:pPr>
      <w:r w:rsidRPr="000D72F8">
        <w:rPr>
          <w:rFonts w:ascii="Arial Narrow" w:hAnsi="Arial Narrow" w:cs="Arial"/>
        </w:rPr>
        <w:t xml:space="preserve">Please see the </w:t>
      </w:r>
      <w:r w:rsidRPr="000D72F8">
        <w:rPr>
          <w:rFonts w:ascii="Arial Narrow" w:hAnsi="Arial Narrow"/>
        </w:rPr>
        <w:t xml:space="preserve">Standard </w:t>
      </w:r>
      <w:r w:rsidRPr="000D72F8">
        <w:rPr>
          <w:rFonts w:ascii="Arial Narrow" w:hAnsi="Arial Narrow" w:cs="Arial"/>
          <w:iCs/>
        </w:rPr>
        <w:t>for clarifications to the content or definitions used on this form.</w:t>
      </w:r>
    </w:p>
    <w:p w14:paraId="3A16579B" w14:textId="77777777" w:rsidR="006C2E57" w:rsidRPr="002D7DE5" w:rsidRDefault="006C2E57" w:rsidP="006C2E57">
      <w:pPr>
        <w:pStyle w:val="ListParagraph"/>
        <w:numPr>
          <w:ilvl w:val="0"/>
          <w:numId w:val="2"/>
        </w:numPr>
        <w:spacing w:after="0" w:line="240" w:lineRule="auto"/>
        <w:rPr>
          <w:rFonts w:ascii="Arial Narrow" w:eastAsia="Times New Roman" w:hAnsi="Arial Narrow" w:cs="Times New Roman"/>
        </w:rPr>
      </w:pPr>
      <w:r w:rsidRPr="000D72F8">
        <w:rPr>
          <w:rFonts w:ascii="Arial Narrow" w:hAnsi="Arial Narrow" w:cs="Arial"/>
        </w:rPr>
        <w:t>MPI</w:t>
      </w:r>
      <w:r w:rsidRPr="000D72F8">
        <w:rPr>
          <w:rFonts w:ascii="Arial Narrow" w:eastAsia="Times New Roman" w:hAnsi="Arial Narrow" w:cs="Arial"/>
          <w:iCs/>
        </w:rPr>
        <w:t xml:space="preserve"> may make enquires with the manufacturer around storage conditions and </w:t>
      </w:r>
      <w:r w:rsidRPr="000D72F8">
        <w:rPr>
          <w:rFonts w:ascii="Arial Narrow" w:eastAsia="Times New Roman" w:hAnsi="Arial Narrow" w:cs="Times New Roman"/>
        </w:rPr>
        <w:t xml:space="preserve">take further verification or </w:t>
      </w:r>
      <w:r w:rsidRPr="002D7DE5">
        <w:rPr>
          <w:rFonts w:ascii="Arial Narrow" w:eastAsia="Times New Roman" w:hAnsi="Arial Narrow" w:cs="Times New Roman"/>
        </w:rPr>
        <w:t xml:space="preserve">compliance action at the time and in the future if there is evidence that this declaration is false or incorrect. </w:t>
      </w:r>
    </w:p>
    <w:p w14:paraId="062B98AC" w14:textId="77777777" w:rsidR="006C2E57" w:rsidRPr="002D7DE5" w:rsidRDefault="006C2E57" w:rsidP="006C2E57">
      <w:pPr>
        <w:pStyle w:val="ListParagraph"/>
        <w:numPr>
          <w:ilvl w:val="0"/>
          <w:numId w:val="2"/>
        </w:numPr>
        <w:tabs>
          <w:tab w:val="right" w:leader="underscore" w:pos="4111"/>
        </w:tabs>
        <w:spacing w:line="256" w:lineRule="auto"/>
        <w:rPr>
          <w:rFonts w:ascii="Arial Narrow" w:hAnsi="Arial Narrow" w:cs="Arial"/>
          <w:iCs/>
        </w:rPr>
      </w:pPr>
      <w:r w:rsidRPr="002D7DE5">
        <w:rPr>
          <w:rFonts w:ascii="Arial Narrow" w:hAnsi="Arial Narrow" w:cs="Arial"/>
          <w:iCs/>
        </w:rPr>
        <w:t xml:space="preserve">In accordance with the Standard, this declaration is not applicable to vehicles, machinery or parts exported from Italy, as these goods do not meet the exclusion criteria. </w:t>
      </w:r>
    </w:p>
    <w:p w14:paraId="518CBD46" w14:textId="77777777" w:rsidR="006C2E57" w:rsidRPr="001A21BA" w:rsidRDefault="006C2E57" w:rsidP="006C2E57">
      <w:pPr>
        <w:rPr>
          <w:rFonts w:ascii="Arial Narrow" w:hAnsi="Arial Narrow" w:cs="Arial"/>
          <w:b/>
          <w:bCs/>
          <w:iCs/>
        </w:rPr>
      </w:pPr>
    </w:p>
    <w:p w14:paraId="1F460883" w14:textId="77777777" w:rsidR="006C2E57" w:rsidRPr="001A21BA" w:rsidRDefault="006C2E57" w:rsidP="006C2E57">
      <w:pPr>
        <w:rPr>
          <w:rFonts w:ascii="Arial Narrow" w:hAnsi="Arial Narrow" w:cs="Arial"/>
          <w:b/>
          <w:bCs/>
          <w:iCs/>
        </w:rPr>
      </w:pPr>
      <w:r w:rsidRPr="001A21BA">
        <w:rPr>
          <w:rFonts w:ascii="Arial Narrow" w:hAnsi="Arial Narrow" w:cs="Arial"/>
          <w:b/>
          <w:bCs/>
          <w:iCs/>
        </w:rPr>
        <w:t>Complete the applicable section(s)</w:t>
      </w:r>
      <w:r>
        <w:rPr>
          <w:rFonts w:ascii="Arial Narrow" w:hAnsi="Arial Narrow" w:cs="Arial"/>
          <w:b/>
          <w:bCs/>
          <w:iCs/>
        </w:rPr>
        <w:t>,</w:t>
      </w:r>
      <w:r w:rsidRPr="001A21BA">
        <w:rPr>
          <w:rFonts w:ascii="Arial Narrow" w:hAnsi="Arial Narrow" w:cs="Arial"/>
          <w:b/>
          <w:bCs/>
          <w:iCs/>
        </w:rPr>
        <w:t xml:space="preserve"> and sign at the bottom of the form.</w:t>
      </w:r>
    </w:p>
    <w:p w14:paraId="5CC15A83" w14:textId="77777777" w:rsidR="006C2E57" w:rsidRPr="001A21BA" w:rsidRDefault="006C2E57" w:rsidP="006C2E57">
      <w:pPr>
        <w:rPr>
          <w:rFonts w:ascii="Arial Narrow" w:hAnsi="Arial Narrow" w:cs="Arial"/>
          <w:b/>
          <w:bCs/>
          <w:iCs/>
        </w:rPr>
      </w:pPr>
    </w:p>
    <w:tbl>
      <w:tblPr>
        <w:tblStyle w:val="TableGrid1"/>
        <w:tblW w:w="9209" w:type="dxa"/>
        <w:tblInd w:w="0" w:type="dxa"/>
        <w:tblLayout w:type="fixed"/>
        <w:tblLook w:val="04A0" w:firstRow="1" w:lastRow="0" w:firstColumn="1" w:lastColumn="0" w:noHBand="0" w:noVBand="1"/>
      </w:tblPr>
      <w:tblGrid>
        <w:gridCol w:w="8075"/>
        <w:gridCol w:w="1134"/>
      </w:tblGrid>
      <w:tr w:rsidR="006C2E57" w:rsidRPr="001A21BA" w14:paraId="0933AC18" w14:textId="77777777" w:rsidTr="00EF1A8C">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BA3407" w14:textId="77777777" w:rsidR="006C2E57" w:rsidRPr="000D72F8" w:rsidRDefault="006C2E57" w:rsidP="00EF1A8C">
            <w:pPr>
              <w:rPr>
                <w:rFonts w:ascii="Arial Narrow" w:hAnsi="Arial Narrow" w:cs="Arial"/>
                <w:b/>
                <w:sz w:val="22"/>
                <w:szCs w:val="22"/>
              </w:rPr>
            </w:pPr>
            <w:r w:rsidRPr="000D72F8">
              <w:rPr>
                <w:rFonts w:ascii="Arial Narrow" w:hAnsi="Arial Narrow" w:cs="Arial"/>
                <w:b/>
                <w:sz w:val="22"/>
                <w:szCs w:val="22"/>
              </w:rPr>
              <w:t>New</w:t>
            </w:r>
            <w:r w:rsidRPr="000D72F8">
              <w:rPr>
                <w:rFonts w:ascii="Arial Narrow" w:hAnsi="Arial Narrow" w:cs="Arial"/>
                <w:b/>
                <w:iCs/>
                <w:sz w:val="22"/>
                <w:szCs w:val="22"/>
              </w:rPr>
              <w:t xml:space="preserve"> smaller vehicle types, including</w:t>
            </w:r>
            <w:r w:rsidRPr="000D72F8">
              <w:rPr>
                <w:rFonts w:ascii="Arial Narrow" w:hAnsi="Arial Narrow"/>
                <w:b/>
                <w:sz w:val="22"/>
                <w:szCs w:val="22"/>
              </w:rPr>
              <w:t xml:space="preserve"> motorcycles, go-karts, scooters, snowmobiles, and tricycles</w:t>
            </w:r>
            <w:r w:rsidRPr="000D72F8">
              <w:rPr>
                <w:rFonts w:ascii="Arial Narrow" w:hAnsi="Arial Narrow" w:cs="Arial"/>
                <w:b/>
                <w:iCs/>
                <w:sz w:val="22"/>
                <w:szCs w:val="22"/>
              </w:rPr>
              <w:t xml:space="preserve"> </w:t>
            </w:r>
            <w:r w:rsidRPr="000D72F8">
              <w:rPr>
                <w:rFonts w:ascii="Arial Narrow" w:hAnsi="Arial Narrow" w:cs="Arial"/>
                <w:b/>
                <w:sz w:val="22"/>
                <w:szCs w:val="22"/>
              </w:rPr>
              <w:t>(section 3.2 of the Standard</w:t>
            </w:r>
            <w:r w:rsidRPr="000D72F8">
              <w:rPr>
                <w:rFonts w:ascii="Arial Narrow" w:hAnsi="Arial Narrow" w:cs="Arial"/>
                <w:b/>
                <w:bCs/>
                <w:sz w:val="22"/>
                <w:szCs w:val="22"/>
              </w:rPr>
              <w:t xml:space="preserve">) </w:t>
            </w:r>
          </w:p>
          <w:p w14:paraId="026A9B42" w14:textId="77777777" w:rsidR="006C2E57" w:rsidRPr="000D72F8" w:rsidRDefault="006C2E57" w:rsidP="00EF1A8C">
            <w:pPr>
              <w:rPr>
                <w:rFonts w:ascii="Arial Narrow" w:hAnsi="Arial Narrow" w:cs="Arial"/>
                <w:b/>
                <w:sz w:val="22"/>
                <w:szCs w:val="22"/>
              </w:rPr>
            </w:pPr>
          </w:p>
          <w:p w14:paraId="4ED2D49F" w14:textId="77777777" w:rsidR="006C2E57" w:rsidRPr="000D72F8" w:rsidRDefault="006C2E57" w:rsidP="00EF1A8C">
            <w:pPr>
              <w:rPr>
                <w:rFonts w:ascii="Arial Narrow" w:hAnsi="Arial Narrow" w:cs="Arial"/>
                <w:b/>
                <w:sz w:val="22"/>
                <w:szCs w:val="22"/>
              </w:rPr>
            </w:pPr>
            <w:r w:rsidRPr="000D72F8">
              <w:rPr>
                <w:rFonts w:ascii="Arial Narrow" w:hAnsi="Arial Narrow" w:cs="Arial"/>
                <w:b/>
                <w:sz w:val="22"/>
                <w:szCs w:val="22"/>
              </w:rPr>
              <w:t>Note: Ride-on lawnmowers are not vehicles and are defined as machines under the Standard.</w:t>
            </w:r>
          </w:p>
        </w:tc>
      </w:tr>
      <w:tr w:rsidR="006C2E57" w:rsidRPr="00BB0CC6" w14:paraId="0A4A3A1D" w14:textId="77777777" w:rsidTr="00EF1A8C">
        <w:tc>
          <w:tcPr>
            <w:tcW w:w="8075" w:type="dxa"/>
            <w:tcBorders>
              <w:top w:val="single" w:sz="4" w:space="0" w:color="auto"/>
              <w:left w:val="single" w:sz="4" w:space="0" w:color="auto"/>
              <w:bottom w:val="single" w:sz="4" w:space="0" w:color="auto"/>
              <w:right w:val="single" w:sz="4" w:space="0" w:color="auto"/>
            </w:tcBorders>
          </w:tcPr>
          <w:p w14:paraId="1E5DD529" w14:textId="77777777" w:rsidR="006C2E57" w:rsidRPr="00BB0CC6" w:rsidRDefault="006C2E57" w:rsidP="00EF1A8C">
            <w:pPr>
              <w:rPr>
                <w:rFonts w:ascii="Arial Narrow" w:hAnsi="Arial Narrow"/>
                <w:sz w:val="22"/>
                <w:szCs w:val="22"/>
              </w:rPr>
            </w:pPr>
            <w:r w:rsidRPr="00BB0CC6">
              <w:rPr>
                <w:rFonts w:ascii="Arial Narrow" w:hAnsi="Arial Narrow"/>
                <w:sz w:val="22"/>
                <w:szCs w:val="22"/>
              </w:rPr>
              <w:t>The new small vehicles:</w:t>
            </w:r>
          </w:p>
          <w:p w14:paraId="10C74177" w14:textId="77777777" w:rsidR="006C2E57" w:rsidRPr="00BB0CC6" w:rsidRDefault="006C2E57" w:rsidP="00EF1A8C">
            <w:pPr>
              <w:rPr>
                <w:rFonts w:ascii="Arial Narrow" w:hAnsi="Arial Narrow"/>
                <w:sz w:val="22"/>
                <w:szCs w:val="22"/>
              </w:rPr>
            </w:pPr>
          </w:p>
          <w:p w14:paraId="47273537" w14:textId="77777777" w:rsidR="006C2E57" w:rsidRPr="00BB0CC6" w:rsidRDefault="006C2E57" w:rsidP="006C2E57">
            <w:pPr>
              <w:pStyle w:val="ListParagraph"/>
              <w:numPr>
                <w:ilvl w:val="0"/>
                <w:numId w:val="3"/>
              </w:numPr>
              <w:rPr>
                <w:rFonts w:ascii="Arial Narrow" w:hAnsi="Arial Narrow"/>
              </w:rPr>
            </w:pPr>
            <w:r w:rsidRPr="00BB0CC6">
              <w:rPr>
                <w:rFonts w:ascii="Arial Narrow" w:hAnsi="Arial Narrow"/>
              </w:rPr>
              <w:t>Are not being exported from Italy; and</w:t>
            </w:r>
          </w:p>
          <w:p w14:paraId="463167A8" w14:textId="77777777" w:rsidR="006C2E57" w:rsidRPr="00BB0CC6" w:rsidRDefault="006C2E57" w:rsidP="006C2E57">
            <w:pPr>
              <w:pStyle w:val="ListParagraph"/>
              <w:numPr>
                <w:ilvl w:val="0"/>
                <w:numId w:val="3"/>
              </w:numPr>
              <w:rPr>
                <w:rFonts w:ascii="Arial Narrow" w:hAnsi="Arial Narrow"/>
              </w:rPr>
            </w:pPr>
            <w:r w:rsidRPr="00BB0CC6">
              <w:rPr>
                <w:rFonts w:ascii="Arial Narrow" w:hAnsi="Arial Narrow"/>
              </w:rPr>
              <w:t>Have been stored indoors continuously after manufacture or ha</w:t>
            </w:r>
            <w:r>
              <w:rPr>
                <w:rFonts w:ascii="Arial Narrow" w:hAnsi="Arial Narrow"/>
              </w:rPr>
              <w:t>ve</w:t>
            </w:r>
            <w:r w:rsidRPr="00BB0CC6">
              <w:rPr>
                <w:rFonts w:ascii="Arial Narrow" w:hAnsi="Arial Narrow"/>
              </w:rPr>
              <w:t xml:space="preserve"> only been exposed periods of outdoor storage for movement or loading purposes, not exceeding 4 hours at one time, before being loaded in a fully enclosed FAK or FCL container</w:t>
            </w:r>
            <w:r>
              <w:rPr>
                <w:rFonts w:ascii="Arial Narrow" w:hAnsi="Arial Narrow"/>
              </w:rPr>
              <w:t>.</w:t>
            </w:r>
          </w:p>
        </w:tc>
        <w:tc>
          <w:tcPr>
            <w:tcW w:w="1134" w:type="dxa"/>
            <w:tcBorders>
              <w:top w:val="single" w:sz="4" w:space="0" w:color="auto"/>
              <w:left w:val="single" w:sz="4" w:space="0" w:color="auto"/>
              <w:bottom w:val="single" w:sz="4" w:space="0" w:color="auto"/>
              <w:right w:val="single" w:sz="4" w:space="0" w:color="auto"/>
            </w:tcBorders>
            <w:hideMark/>
          </w:tcPr>
          <w:p w14:paraId="7062685A" w14:textId="77777777" w:rsidR="006C2E57" w:rsidRPr="00BB0CC6" w:rsidRDefault="006C2E57" w:rsidP="00EF1A8C">
            <w:pPr>
              <w:ind w:left="823" w:hanging="823"/>
              <w:rPr>
                <w:rFonts w:ascii="Arial Narrow" w:hAnsi="Arial Narrow"/>
                <w:sz w:val="22"/>
                <w:szCs w:val="22"/>
              </w:rPr>
            </w:pPr>
            <w:r w:rsidRPr="00BB0CC6">
              <w:rPr>
                <w:rFonts w:ascii="Arial Narrow" w:hAnsi="Arial Narrow"/>
                <w:sz w:val="22"/>
                <w:szCs w:val="22"/>
              </w:rPr>
              <w:t xml:space="preserve">Yes  </w:t>
            </w:r>
            <w:sdt>
              <w:sdtPr>
                <w:rPr>
                  <w:rFonts w:ascii="Arial Narrow" w:hAnsi="Arial Narrow"/>
                  <w:sz w:val="22"/>
                  <w:szCs w:val="22"/>
                </w:rPr>
                <w:id w:val="-1399745984"/>
                <w14:checkbox>
                  <w14:checked w14:val="0"/>
                  <w14:checkedState w14:val="2612" w14:font="MS Gothic"/>
                  <w14:uncheckedState w14:val="2610" w14:font="MS Gothic"/>
                </w14:checkbox>
              </w:sdtPr>
              <w:sdtContent>
                <w:r w:rsidRPr="00BB0CC6">
                  <w:rPr>
                    <w:rFonts w:ascii="Segoe UI Symbol" w:eastAsia="MS Gothic" w:hAnsi="Segoe UI Symbol" w:cs="Segoe UI Symbol"/>
                    <w:sz w:val="22"/>
                    <w:szCs w:val="22"/>
                    <w:lang w:val="en-US"/>
                  </w:rPr>
                  <w:t>☐</w:t>
                </w:r>
              </w:sdtContent>
            </w:sdt>
          </w:p>
        </w:tc>
      </w:tr>
    </w:tbl>
    <w:p w14:paraId="5CA40FEC" w14:textId="77777777" w:rsidR="006C2E57" w:rsidRPr="00BB0CC6" w:rsidRDefault="006C2E57" w:rsidP="006C2E57">
      <w:pPr>
        <w:rPr>
          <w:rFonts w:ascii="Arial Narrow" w:hAnsi="Arial Narrow" w:cs="Arial"/>
          <w:b/>
          <w:bCs/>
          <w:iCs/>
          <w:sz w:val="22"/>
          <w:szCs w:val="22"/>
        </w:rPr>
      </w:pPr>
    </w:p>
    <w:p w14:paraId="1D03C314" w14:textId="77777777" w:rsidR="006C2E57" w:rsidRPr="00BB0CC6" w:rsidRDefault="006C2E57" w:rsidP="006C2E57">
      <w:pPr>
        <w:rPr>
          <w:rFonts w:ascii="Arial Narrow" w:hAnsi="Arial Narrow" w:cs="Arial"/>
          <w:b/>
          <w:bCs/>
          <w:iCs/>
        </w:rPr>
      </w:pPr>
    </w:p>
    <w:tbl>
      <w:tblPr>
        <w:tblStyle w:val="TableGrid1"/>
        <w:tblW w:w="9209" w:type="dxa"/>
        <w:tblInd w:w="0" w:type="dxa"/>
        <w:tblLayout w:type="fixed"/>
        <w:tblLook w:val="04A0" w:firstRow="1" w:lastRow="0" w:firstColumn="1" w:lastColumn="0" w:noHBand="0" w:noVBand="1"/>
      </w:tblPr>
      <w:tblGrid>
        <w:gridCol w:w="8075"/>
        <w:gridCol w:w="1134"/>
      </w:tblGrid>
      <w:tr w:rsidR="006C2E57" w:rsidRPr="00BB0CC6" w14:paraId="7625DAC6" w14:textId="77777777" w:rsidTr="00EF1A8C">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5F90C9" w14:textId="77777777" w:rsidR="006C2E57" w:rsidRPr="00B0661C" w:rsidRDefault="006C2E57" w:rsidP="00EF1A8C">
            <w:pPr>
              <w:rPr>
                <w:rFonts w:ascii="Arial Narrow" w:hAnsi="Arial Narrow" w:cs="Arial"/>
                <w:b/>
                <w:sz w:val="22"/>
                <w:szCs w:val="22"/>
              </w:rPr>
            </w:pPr>
            <w:r w:rsidRPr="00B0661C">
              <w:rPr>
                <w:rFonts w:ascii="Arial Narrow" w:hAnsi="Arial Narrow" w:cs="Arial"/>
                <w:b/>
                <w:sz w:val="22"/>
                <w:szCs w:val="22"/>
              </w:rPr>
              <w:t>New jet skis and sea scooters (section 4.1.1 of the Standard)</w:t>
            </w:r>
          </w:p>
          <w:p w14:paraId="5142438A" w14:textId="77777777" w:rsidR="006C2E57" w:rsidRPr="00BB0CC6" w:rsidRDefault="006C2E57" w:rsidP="00EF1A8C">
            <w:pPr>
              <w:rPr>
                <w:rFonts w:ascii="Arial Narrow" w:hAnsi="Arial Narrow" w:cs="Arial"/>
                <w:b/>
              </w:rPr>
            </w:pPr>
          </w:p>
        </w:tc>
      </w:tr>
      <w:tr w:rsidR="006C2E57" w:rsidRPr="00BB0CC6" w14:paraId="5EC7A498" w14:textId="77777777" w:rsidTr="00EF1A8C">
        <w:tc>
          <w:tcPr>
            <w:tcW w:w="8075" w:type="dxa"/>
            <w:tcBorders>
              <w:top w:val="single" w:sz="4" w:space="0" w:color="auto"/>
              <w:left w:val="single" w:sz="4" w:space="0" w:color="auto"/>
              <w:bottom w:val="single" w:sz="4" w:space="0" w:color="auto"/>
              <w:right w:val="single" w:sz="4" w:space="0" w:color="auto"/>
            </w:tcBorders>
          </w:tcPr>
          <w:p w14:paraId="2546CF60" w14:textId="77777777" w:rsidR="006C2E57" w:rsidRPr="00BB0CC6" w:rsidRDefault="006C2E57" w:rsidP="00EF1A8C">
            <w:pPr>
              <w:rPr>
                <w:rFonts w:ascii="Arial Narrow" w:hAnsi="Arial Narrow"/>
                <w:sz w:val="22"/>
                <w:szCs w:val="22"/>
              </w:rPr>
            </w:pPr>
            <w:r w:rsidRPr="00BB0CC6">
              <w:rPr>
                <w:rFonts w:ascii="Arial Narrow" w:hAnsi="Arial Narrow"/>
                <w:sz w:val="22"/>
                <w:szCs w:val="22"/>
              </w:rPr>
              <w:t>The new jet skis or sea scooters:</w:t>
            </w:r>
          </w:p>
          <w:p w14:paraId="288E49A7" w14:textId="77777777" w:rsidR="006C2E57" w:rsidRPr="00BB0CC6" w:rsidRDefault="006C2E57" w:rsidP="00EF1A8C">
            <w:pPr>
              <w:rPr>
                <w:rFonts w:ascii="Arial Narrow" w:hAnsi="Arial Narrow"/>
                <w:sz w:val="22"/>
                <w:szCs w:val="22"/>
              </w:rPr>
            </w:pPr>
          </w:p>
          <w:p w14:paraId="75AC52D9" w14:textId="77777777" w:rsidR="006C2E57" w:rsidRPr="00BB0CC6" w:rsidRDefault="006C2E57" w:rsidP="006C2E57">
            <w:pPr>
              <w:pStyle w:val="ListParagraph"/>
              <w:numPr>
                <w:ilvl w:val="0"/>
                <w:numId w:val="4"/>
              </w:numPr>
              <w:rPr>
                <w:rFonts w:ascii="Arial Narrow" w:hAnsi="Arial Narrow"/>
              </w:rPr>
            </w:pPr>
            <w:r w:rsidRPr="00BB0CC6">
              <w:rPr>
                <w:rFonts w:ascii="Arial Narrow" w:hAnsi="Arial Narrow"/>
              </w:rPr>
              <w:t>Are not being exported from Italy; and</w:t>
            </w:r>
          </w:p>
          <w:p w14:paraId="6EF33E19" w14:textId="77777777" w:rsidR="006C2E57" w:rsidRPr="00BB0CC6" w:rsidRDefault="006C2E57" w:rsidP="006C2E57">
            <w:pPr>
              <w:pStyle w:val="ListParagraph"/>
              <w:numPr>
                <w:ilvl w:val="0"/>
                <w:numId w:val="4"/>
              </w:numPr>
              <w:rPr>
                <w:rFonts w:ascii="Arial Narrow" w:hAnsi="Arial Narrow"/>
              </w:rPr>
            </w:pPr>
            <w:r w:rsidRPr="00BB0CC6">
              <w:rPr>
                <w:rFonts w:ascii="Arial Narrow" w:hAnsi="Arial Narrow"/>
              </w:rPr>
              <w:t>Have been stored indoors continuously after manufacture or ha</w:t>
            </w:r>
            <w:r>
              <w:rPr>
                <w:rFonts w:ascii="Arial Narrow" w:hAnsi="Arial Narrow"/>
              </w:rPr>
              <w:t>ve</w:t>
            </w:r>
            <w:r w:rsidRPr="00BB0CC6">
              <w:rPr>
                <w:rFonts w:ascii="Arial Narrow" w:hAnsi="Arial Narrow"/>
              </w:rPr>
              <w:t xml:space="preserve"> only been exposed periods of outdoor storage for movement or loading purposes, not exceeding 4 hours at one time, before being loaded in a fully enclosed FAK or FCL container</w:t>
            </w:r>
            <w:r>
              <w:rPr>
                <w:rFonts w:ascii="Arial Narrow" w:hAnsi="Arial Narrow"/>
              </w:rPr>
              <w:t>.</w:t>
            </w:r>
          </w:p>
        </w:tc>
        <w:tc>
          <w:tcPr>
            <w:tcW w:w="1134" w:type="dxa"/>
            <w:tcBorders>
              <w:top w:val="single" w:sz="4" w:space="0" w:color="auto"/>
              <w:left w:val="single" w:sz="4" w:space="0" w:color="auto"/>
              <w:bottom w:val="single" w:sz="4" w:space="0" w:color="auto"/>
              <w:right w:val="single" w:sz="4" w:space="0" w:color="auto"/>
            </w:tcBorders>
            <w:hideMark/>
          </w:tcPr>
          <w:p w14:paraId="04A23B3F" w14:textId="77777777" w:rsidR="006C2E57" w:rsidRPr="00BB0CC6" w:rsidRDefault="006C2E57" w:rsidP="00EF1A8C">
            <w:pPr>
              <w:ind w:left="823" w:hanging="823"/>
              <w:rPr>
                <w:rFonts w:ascii="Arial Narrow" w:hAnsi="Arial Narrow"/>
                <w:sz w:val="22"/>
                <w:szCs w:val="22"/>
              </w:rPr>
            </w:pPr>
            <w:r w:rsidRPr="00BB0CC6">
              <w:rPr>
                <w:rFonts w:ascii="Arial Narrow" w:hAnsi="Arial Narrow"/>
                <w:sz w:val="22"/>
                <w:szCs w:val="22"/>
              </w:rPr>
              <w:t xml:space="preserve">Yes  </w:t>
            </w:r>
            <w:sdt>
              <w:sdtPr>
                <w:rPr>
                  <w:rFonts w:ascii="Arial Narrow" w:hAnsi="Arial Narrow"/>
                  <w:sz w:val="22"/>
                  <w:szCs w:val="22"/>
                </w:rPr>
                <w:id w:val="-1794981022"/>
                <w14:checkbox>
                  <w14:checked w14:val="0"/>
                  <w14:checkedState w14:val="2612" w14:font="MS Gothic"/>
                  <w14:uncheckedState w14:val="2610" w14:font="MS Gothic"/>
                </w14:checkbox>
              </w:sdtPr>
              <w:sdtContent>
                <w:r w:rsidRPr="00BB0CC6">
                  <w:rPr>
                    <w:rFonts w:ascii="Segoe UI Symbol" w:hAnsi="Segoe UI Symbol" w:cs="Segoe UI Symbol"/>
                    <w:sz w:val="22"/>
                    <w:szCs w:val="22"/>
                  </w:rPr>
                  <w:t>☐</w:t>
                </w:r>
              </w:sdtContent>
            </w:sdt>
          </w:p>
        </w:tc>
      </w:tr>
    </w:tbl>
    <w:p w14:paraId="2C024AB7" w14:textId="64FBCA3D" w:rsidR="006C2E57" w:rsidRDefault="006C2E57" w:rsidP="006C2E57">
      <w:pPr>
        <w:rPr>
          <w:rFonts w:ascii="Arial Narrow" w:hAnsi="Arial Narrow" w:cs="Arial"/>
          <w:b/>
          <w:bCs/>
          <w:sz w:val="22"/>
          <w:szCs w:val="22"/>
        </w:rPr>
      </w:pPr>
    </w:p>
    <w:p w14:paraId="2A8A7DAC" w14:textId="1E03FE76" w:rsidR="006C2E57" w:rsidRDefault="006C2E57" w:rsidP="006C2E57">
      <w:pPr>
        <w:rPr>
          <w:rFonts w:ascii="Arial Narrow" w:hAnsi="Arial Narrow" w:cs="Arial"/>
          <w:b/>
          <w:bCs/>
          <w:sz w:val="22"/>
          <w:szCs w:val="22"/>
        </w:rPr>
      </w:pPr>
    </w:p>
    <w:p w14:paraId="1A45B994" w14:textId="77777777" w:rsidR="006C2E57" w:rsidRPr="00BB0CC6" w:rsidRDefault="006C2E57" w:rsidP="006C2E57">
      <w:pPr>
        <w:rPr>
          <w:rFonts w:ascii="Arial Narrow" w:hAnsi="Arial Narrow" w:cs="Arial"/>
          <w:b/>
          <w:bCs/>
          <w:sz w:val="22"/>
          <w:szCs w:val="22"/>
        </w:rPr>
      </w:pPr>
    </w:p>
    <w:p w14:paraId="6EF90CBE" w14:textId="77777777" w:rsidR="006C2E57" w:rsidRPr="001A21BA" w:rsidRDefault="006C2E57" w:rsidP="006C2E57">
      <w:pPr>
        <w:rPr>
          <w:rFonts w:ascii="Arial Narrow" w:hAnsi="Arial Narrow" w:cs="Arial"/>
          <w:b/>
          <w:bCs/>
        </w:rPr>
      </w:pPr>
    </w:p>
    <w:tbl>
      <w:tblPr>
        <w:tblStyle w:val="TableGrid"/>
        <w:tblW w:w="9209" w:type="dxa"/>
        <w:tblLook w:val="04A0" w:firstRow="1" w:lastRow="0" w:firstColumn="1" w:lastColumn="0" w:noHBand="0" w:noVBand="1"/>
      </w:tblPr>
      <w:tblGrid>
        <w:gridCol w:w="8019"/>
        <w:gridCol w:w="1190"/>
      </w:tblGrid>
      <w:tr w:rsidR="006C2E57" w:rsidRPr="000D72F8" w14:paraId="7E738A52" w14:textId="77777777" w:rsidTr="00EF1A8C">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6AD30D" w14:textId="77777777" w:rsidR="006C2E57" w:rsidRPr="000D72F8" w:rsidRDefault="006C2E57" w:rsidP="00EF1A8C">
            <w:pPr>
              <w:rPr>
                <w:rFonts w:ascii="Arial Narrow" w:hAnsi="Arial Narrow" w:cs="Arial"/>
                <w:b/>
                <w:sz w:val="22"/>
                <w:szCs w:val="22"/>
              </w:rPr>
            </w:pPr>
            <w:r w:rsidRPr="000D72F8">
              <w:rPr>
                <w:rFonts w:ascii="Arial Narrow" w:hAnsi="Arial Narrow" w:cs="Arial"/>
                <w:b/>
                <w:sz w:val="22"/>
                <w:szCs w:val="22"/>
              </w:rPr>
              <w:t>New machinery (section 5.3 of the Standard)</w:t>
            </w:r>
          </w:p>
          <w:p w14:paraId="142F87A5" w14:textId="77777777" w:rsidR="006C2E57" w:rsidRPr="000D72F8" w:rsidRDefault="006C2E57" w:rsidP="00EF1A8C">
            <w:pPr>
              <w:rPr>
                <w:rFonts w:ascii="Arial Narrow" w:hAnsi="Arial Narrow" w:cs="Arial"/>
                <w:b/>
                <w:sz w:val="22"/>
                <w:szCs w:val="22"/>
              </w:rPr>
            </w:pPr>
          </w:p>
        </w:tc>
      </w:tr>
      <w:tr w:rsidR="006C2E57" w:rsidRPr="00BB0CC6" w14:paraId="101AC6B7" w14:textId="77777777" w:rsidTr="00EF1A8C">
        <w:tc>
          <w:tcPr>
            <w:tcW w:w="8019" w:type="dxa"/>
            <w:tcBorders>
              <w:top w:val="single" w:sz="4" w:space="0" w:color="auto"/>
              <w:left w:val="single" w:sz="4" w:space="0" w:color="auto"/>
              <w:bottom w:val="single" w:sz="4" w:space="0" w:color="auto"/>
              <w:right w:val="single" w:sz="4" w:space="0" w:color="auto"/>
            </w:tcBorders>
            <w:hideMark/>
          </w:tcPr>
          <w:p w14:paraId="318E73A3" w14:textId="77777777" w:rsidR="006C2E57" w:rsidRPr="00BB0CC6" w:rsidRDefault="006C2E57" w:rsidP="00EF1A8C">
            <w:pPr>
              <w:rPr>
                <w:rFonts w:ascii="Arial Narrow" w:hAnsi="Arial Narrow" w:cs="Arial"/>
                <w:sz w:val="22"/>
                <w:szCs w:val="22"/>
              </w:rPr>
            </w:pPr>
            <w:r w:rsidRPr="00BB0CC6">
              <w:rPr>
                <w:rFonts w:ascii="Arial Narrow" w:hAnsi="Arial Narrow" w:cs="Arial"/>
                <w:sz w:val="22"/>
                <w:szCs w:val="22"/>
              </w:rPr>
              <w:t>The new machinery:</w:t>
            </w:r>
          </w:p>
          <w:p w14:paraId="40F6F3D4" w14:textId="77777777" w:rsidR="006C2E57" w:rsidRPr="00BB0CC6" w:rsidRDefault="006C2E57" w:rsidP="00EF1A8C">
            <w:pPr>
              <w:rPr>
                <w:rFonts w:ascii="Arial Narrow" w:hAnsi="Arial Narrow" w:cs="Arial"/>
                <w:sz w:val="22"/>
                <w:szCs w:val="22"/>
              </w:rPr>
            </w:pPr>
          </w:p>
          <w:p w14:paraId="5CF4EE05" w14:textId="77777777" w:rsidR="006C2E57" w:rsidRPr="00BB0CC6" w:rsidRDefault="006C2E57" w:rsidP="006C2E57">
            <w:pPr>
              <w:pStyle w:val="ListParagraph"/>
              <w:numPr>
                <w:ilvl w:val="0"/>
                <w:numId w:val="5"/>
              </w:numPr>
              <w:rPr>
                <w:rFonts w:ascii="Arial Narrow" w:hAnsi="Arial Narrow"/>
              </w:rPr>
            </w:pPr>
            <w:r w:rsidRPr="00BB0CC6">
              <w:rPr>
                <w:rFonts w:ascii="Arial Narrow" w:hAnsi="Arial Narrow"/>
              </w:rPr>
              <w:t xml:space="preserve">Is not </w:t>
            </w:r>
            <w:r>
              <w:rPr>
                <w:rFonts w:ascii="Arial Narrow" w:hAnsi="Arial Narrow"/>
              </w:rPr>
              <w:t xml:space="preserve">being </w:t>
            </w:r>
            <w:r w:rsidRPr="00BB0CC6">
              <w:rPr>
                <w:rFonts w:ascii="Arial Narrow" w:hAnsi="Arial Narrow"/>
              </w:rPr>
              <w:t>exported from Italy; and</w:t>
            </w:r>
          </w:p>
          <w:p w14:paraId="3B5C2622" w14:textId="77777777" w:rsidR="006C2E57" w:rsidRPr="00BB0CC6" w:rsidRDefault="006C2E57" w:rsidP="006C2E57">
            <w:pPr>
              <w:pStyle w:val="ListParagraph"/>
              <w:numPr>
                <w:ilvl w:val="0"/>
                <w:numId w:val="5"/>
              </w:numPr>
              <w:rPr>
                <w:rFonts w:ascii="Arial Narrow" w:hAnsi="Arial Narrow"/>
              </w:rPr>
            </w:pPr>
            <w:r w:rsidRPr="00BB0CC6">
              <w:rPr>
                <w:rFonts w:ascii="Arial Narrow" w:hAnsi="Arial Narrow"/>
              </w:rPr>
              <w:t>Is non</w:t>
            </w:r>
            <w:r>
              <w:rPr>
                <w:rFonts w:ascii="Arial Narrow" w:hAnsi="Arial Narrow"/>
              </w:rPr>
              <w:t>-</w:t>
            </w:r>
            <w:r w:rsidRPr="00BB0CC6">
              <w:rPr>
                <w:rFonts w:ascii="Arial Narrow" w:hAnsi="Arial Narrow"/>
              </w:rPr>
              <w:t>driveable; and</w:t>
            </w:r>
          </w:p>
          <w:p w14:paraId="592FCAE7" w14:textId="77777777" w:rsidR="006C2E57" w:rsidRPr="00BB0CC6" w:rsidRDefault="006C2E57" w:rsidP="006C2E57">
            <w:pPr>
              <w:pStyle w:val="ListParagraph"/>
              <w:numPr>
                <w:ilvl w:val="0"/>
                <w:numId w:val="5"/>
              </w:numPr>
              <w:rPr>
                <w:rFonts w:ascii="Arial Narrow" w:hAnsi="Arial Narrow"/>
              </w:rPr>
            </w:pPr>
            <w:r w:rsidRPr="00BB0CC6">
              <w:rPr>
                <w:rFonts w:ascii="Arial Narrow" w:hAnsi="Arial Narrow"/>
              </w:rPr>
              <w:t>Has been stored indoors continuously after manufacture or has only been exposed periods of outdoor storage for movement or loading purposes, not exceeding 4 hours at one time, before being loaded in a fully enclosed FAK or FCL container</w:t>
            </w:r>
            <w:r>
              <w:rPr>
                <w:rFonts w:ascii="Arial Narrow" w:hAnsi="Arial Narrow"/>
              </w:rPr>
              <w:t>.</w:t>
            </w:r>
          </w:p>
        </w:tc>
        <w:tc>
          <w:tcPr>
            <w:tcW w:w="1190" w:type="dxa"/>
            <w:tcBorders>
              <w:top w:val="single" w:sz="4" w:space="0" w:color="auto"/>
              <w:left w:val="single" w:sz="4" w:space="0" w:color="auto"/>
              <w:bottom w:val="single" w:sz="4" w:space="0" w:color="auto"/>
              <w:right w:val="single" w:sz="4" w:space="0" w:color="auto"/>
            </w:tcBorders>
            <w:hideMark/>
          </w:tcPr>
          <w:p w14:paraId="1987F6FB" w14:textId="77777777" w:rsidR="006C2E57" w:rsidRPr="00BB0CC6" w:rsidRDefault="006C2E57" w:rsidP="00EF1A8C">
            <w:pPr>
              <w:rPr>
                <w:rFonts w:ascii="Arial Narrow" w:hAnsi="Arial Narrow" w:cs="Arial"/>
                <w:sz w:val="22"/>
                <w:szCs w:val="22"/>
              </w:rPr>
            </w:pPr>
            <w:r w:rsidRPr="00BB0CC6">
              <w:rPr>
                <w:rFonts w:ascii="Arial Narrow" w:hAnsi="Arial Narrow" w:cs="Arial"/>
                <w:sz w:val="22"/>
                <w:szCs w:val="22"/>
              </w:rPr>
              <w:t xml:space="preserve">Yes  </w:t>
            </w:r>
            <w:sdt>
              <w:sdtPr>
                <w:rPr>
                  <w:rFonts w:ascii="Arial Narrow" w:hAnsi="Arial Narrow" w:cs="Arial"/>
                  <w:sz w:val="22"/>
                  <w:szCs w:val="22"/>
                </w:rPr>
                <w:id w:val="570620208"/>
                <w14:checkbox>
                  <w14:checked w14:val="0"/>
                  <w14:checkedState w14:val="2612" w14:font="MS Gothic"/>
                  <w14:uncheckedState w14:val="2610" w14:font="MS Gothic"/>
                </w14:checkbox>
              </w:sdtPr>
              <w:sdtContent>
                <w:r w:rsidRPr="00BB0CC6">
                  <w:rPr>
                    <w:rFonts w:ascii="Segoe UI Symbol" w:eastAsia="MS Gothic" w:hAnsi="Segoe UI Symbol" w:cs="Segoe UI Symbol"/>
                    <w:sz w:val="22"/>
                    <w:szCs w:val="22"/>
                  </w:rPr>
                  <w:t>☐</w:t>
                </w:r>
              </w:sdtContent>
            </w:sdt>
          </w:p>
        </w:tc>
      </w:tr>
    </w:tbl>
    <w:p w14:paraId="6E46118D" w14:textId="77777777" w:rsidR="006C2E57" w:rsidRPr="00BB0CC6" w:rsidRDefault="006C2E57" w:rsidP="006C2E57">
      <w:pPr>
        <w:rPr>
          <w:rFonts w:ascii="Arial Narrow" w:hAnsi="Arial Narrow" w:cs="Arial"/>
          <w:b/>
          <w:bCs/>
          <w:sz w:val="22"/>
          <w:szCs w:val="22"/>
        </w:rPr>
      </w:pPr>
    </w:p>
    <w:tbl>
      <w:tblPr>
        <w:tblStyle w:val="TableGrid1"/>
        <w:tblW w:w="9209" w:type="dxa"/>
        <w:tblInd w:w="0" w:type="dxa"/>
        <w:tblLook w:val="04A0" w:firstRow="1" w:lastRow="0" w:firstColumn="1" w:lastColumn="0" w:noHBand="0" w:noVBand="1"/>
      </w:tblPr>
      <w:tblGrid>
        <w:gridCol w:w="7970"/>
        <w:gridCol w:w="1239"/>
      </w:tblGrid>
      <w:tr w:rsidR="006C2E57" w:rsidRPr="00BB0CC6" w14:paraId="53B6B2DC" w14:textId="77777777" w:rsidTr="00EF1A8C">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11C3B79" w14:textId="77777777" w:rsidR="006C2E57" w:rsidRPr="00BB0CC6" w:rsidRDefault="006C2E57" w:rsidP="00EF1A8C">
            <w:pPr>
              <w:rPr>
                <w:rFonts w:ascii="Arial Narrow" w:eastAsiaTheme="minorHAnsi" w:hAnsi="Arial Narrow" w:cstheme="minorBidi"/>
                <w:b/>
                <w:sz w:val="22"/>
                <w:szCs w:val="22"/>
                <w:lang w:eastAsia="en-NZ"/>
              </w:rPr>
            </w:pPr>
            <w:r w:rsidRPr="00BB0CC6">
              <w:rPr>
                <w:rFonts w:ascii="Arial Narrow" w:hAnsi="Arial Narrow" w:cs="Arial"/>
                <w:b/>
                <w:sz w:val="22"/>
                <w:szCs w:val="22"/>
              </w:rPr>
              <w:t xml:space="preserve">New parts for a vehicle (includes land vehicles, aircraft and watercraft) or machine (section 6.3 of </w:t>
            </w:r>
            <w:r w:rsidRPr="00BB0CC6">
              <w:rPr>
                <w:rFonts w:ascii="Arial Narrow" w:hAnsi="Arial Narrow"/>
                <w:b/>
                <w:sz w:val="22"/>
                <w:szCs w:val="22"/>
                <w:lang w:eastAsia="en-NZ"/>
              </w:rPr>
              <w:t>the Standard)</w:t>
            </w:r>
          </w:p>
          <w:p w14:paraId="03223E25" w14:textId="77777777" w:rsidR="006C2E57" w:rsidRPr="00BB0CC6" w:rsidRDefault="006C2E57" w:rsidP="00EF1A8C">
            <w:pPr>
              <w:rPr>
                <w:rFonts w:ascii="Arial Narrow" w:hAnsi="Arial Narrow"/>
                <w:sz w:val="22"/>
                <w:szCs w:val="22"/>
                <w:lang w:eastAsia="en-NZ"/>
              </w:rPr>
            </w:pPr>
          </w:p>
        </w:tc>
      </w:tr>
      <w:tr w:rsidR="006C2E57" w:rsidRPr="00BB0CC6" w14:paraId="7F1E741F" w14:textId="77777777" w:rsidTr="00EF1A8C">
        <w:tc>
          <w:tcPr>
            <w:tcW w:w="7970" w:type="dxa"/>
            <w:tcBorders>
              <w:top w:val="single" w:sz="4" w:space="0" w:color="auto"/>
              <w:left w:val="single" w:sz="4" w:space="0" w:color="auto"/>
              <w:bottom w:val="single" w:sz="4" w:space="0" w:color="auto"/>
              <w:right w:val="single" w:sz="4" w:space="0" w:color="auto"/>
            </w:tcBorders>
          </w:tcPr>
          <w:p w14:paraId="22F87C37" w14:textId="77777777" w:rsidR="006C2E57" w:rsidRPr="00BB0CC6" w:rsidRDefault="006C2E57" w:rsidP="00EF1A8C">
            <w:pPr>
              <w:rPr>
                <w:rFonts w:ascii="Arial Narrow" w:hAnsi="Arial Narrow"/>
                <w:sz w:val="22"/>
                <w:szCs w:val="22"/>
              </w:rPr>
            </w:pPr>
            <w:r w:rsidRPr="00BB0CC6">
              <w:rPr>
                <w:rFonts w:ascii="Arial Narrow" w:hAnsi="Arial Narrow"/>
                <w:sz w:val="22"/>
                <w:szCs w:val="22"/>
              </w:rPr>
              <w:t>The new vehicle and machinery parts:</w:t>
            </w:r>
          </w:p>
          <w:p w14:paraId="31C20FBD" w14:textId="77777777" w:rsidR="006C2E57" w:rsidRPr="00BB0CC6" w:rsidRDefault="006C2E57" w:rsidP="00EF1A8C">
            <w:pPr>
              <w:rPr>
                <w:rFonts w:ascii="Arial Narrow" w:hAnsi="Arial Narrow"/>
                <w:sz w:val="22"/>
                <w:szCs w:val="22"/>
              </w:rPr>
            </w:pPr>
          </w:p>
          <w:p w14:paraId="7CE2A39E" w14:textId="77777777" w:rsidR="006C2E57" w:rsidRPr="00BB0CC6" w:rsidRDefault="006C2E57" w:rsidP="006C2E57">
            <w:pPr>
              <w:pStyle w:val="ListParagraph"/>
              <w:numPr>
                <w:ilvl w:val="0"/>
                <w:numId w:val="6"/>
              </w:numPr>
              <w:rPr>
                <w:rFonts w:ascii="Arial Narrow" w:hAnsi="Arial Narrow"/>
              </w:rPr>
            </w:pPr>
            <w:r w:rsidRPr="00BB0CC6">
              <w:rPr>
                <w:rFonts w:ascii="Arial Narrow" w:hAnsi="Arial Narrow"/>
              </w:rPr>
              <w:t>Are not being exported from Italy; and</w:t>
            </w:r>
          </w:p>
          <w:p w14:paraId="1DABDC10" w14:textId="77777777" w:rsidR="006C2E57" w:rsidRPr="00BB0CC6" w:rsidRDefault="006C2E57" w:rsidP="006C2E57">
            <w:pPr>
              <w:pStyle w:val="ListParagraph"/>
              <w:numPr>
                <w:ilvl w:val="0"/>
                <w:numId w:val="6"/>
              </w:numPr>
              <w:rPr>
                <w:rFonts w:ascii="Arial Narrow" w:hAnsi="Arial Narrow"/>
              </w:rPr>
            </w:pPr>
            <w:r w:rsidRPr="00BB0CC6">
              <w:rPr>
                <w:rFonts w:ascii="Arial Narrow" w:hAnsi="Arial Narrow"/>
              </w:rPr>
              <w:t>Have been stored indoors continuously after manufacture or ha</w:t>
            </w:r>
            <w:r>
              <w:rPr>
                <w:rFonts w:ascii="Arial Narrow" w:hAnsi="Arial Narrow"/>
              </w:rPr>
              <w:t>ve</w:t>
            </w:r>
            <w:r w:rsidRPr="00BB0CC6">
              <w:rPr>
                <w:rFonts w:ascii="Arial Narrow" w:hAnsi="Arial Narrow"/>
              </w:rPr>
              <w:t xml:space="preserve"> only been exposed periods of outdoor storage for movement or loading purposes, not exceeding 4 hours at one time, before being loaded in a fully enclosed FAK or FCL container</w:t>
            </w:r>
            <w:r>
              <w:rPr>
                <w:rFonts w:ascii="Arial Narrow" w:hAnsi="Arial Narrow"/>
              </w:rPr>
              <w:t>.</w:t>
            </w:r>
          </w:p>
        </w:tc>
        <w:tc>
          <w:tcPr>
            <w:tcW w:w="1239" w:type="dxa"/>
            <w:tcBorders>
              <w:top w:val="single" w:sz="4" w:space="0" w:color="auto"/>
              <w:left w:val="single" w:sz="4" w:space="0" w:color="auto"/>
              <w:bottom w:val="single" w:sz="4" w:space="0" w:color="auto"/>
              <w:right w:val="single" w:sz="4" w:space="0" w:color="auto"/>
            </w:tcBorders>
            <w:hideMark/>
          </w:tcPr>
          <w:p w14:paraId="6526086F" w14:textId="77777777" w:rsidR="006C2E57" w:rsidRPr="00BB0CC6" w:rsidRDefault="006C2E57" w:rsidP="00EF1A8C">
            <w:pPr>
              <w:ind w:left="823" w:hanging="823"/>
              <w:rPr>
                <w:rFonts w:ascii="Arial Narrow" w:hAnsi="Arial Narrow" w:cstheme="minorBidi"/>
                <w:sz w:val="22"/>
                <w:szCs w:val="22"/>
              </w:rPr>
            </w:pPr>
            <w:r w:rsidRPr="00BB0CC6">
              <w:rPr>
                <w:rFonts w:ascii="Arial Narrow" w:hAnsi="Arial Narrow"/>
                <w:sz w:val="22"/>
                <w:szCs w:val="22"/>
              </w:rPr>
              <w:t xml:space="preserve">Yes  </w:t>
            </w:r>
            <w:sdt>
              <w:sdtPr>
                <w:rPr>
                  <w:rFonts w:ascii="Arial Narrow" w:hAnsi="Arial Narrow"/>
                  <w:sz w:val="22"/>
                  <w:szCs w:val="22"/>
                </w:rPr>
                <w:id w:val="-395967313"/>
                <w14:checkbox>
                  <w14:checked w14:val="0"/>
                  <w14:checkedState w14:val="2612" w14:font="MS Gothic"/>
                  <w14:uncheckedState w14:val="2610" w14:font="MS Gothic"/>
                </w14:checkbox>
              </w:sdtPr>
              <w:sdtContent>
                <w:r w:rsidRPr="00BB0CC6">
                  <w:rPr>
                    <w:rFonts w:ascii="Segoe UI Symbol" w:eastAsia="MS Gothic" w:hAnsi="Segoe UI Symbol" w:cs="Segoe UI Symbol"/>
                    <w:sz w:val="22"/>
                    <w:szCs w:val="22"/>
                    <w:lang w:val="en-US"/>
                  </w:rPr>
                  <w:t>☐</w:t>
                </w:r>
              </w:sdtContent>
            </w:sdt>
          </w:p>
        </w:tc>
      </w:tr>
    </w:tbl>
    <w:p w14:paraId="4E59B562" w14:textId="77777777" w:rsidR="006C2E57" w:rsidRPr="00BB0CC6" w:rsidRDefault="006C2E57" w:rsidP="006C2E57">
      <w:pPr>
        <w:rPr>
          <w:rFonts w:ascii="Arial Narrow" w:hAnsi="Arial Narrow" w:cstheme="minorBidi"/>
          <w:sz w:val="22"/>
          <w:szCs w:val="22"/>
        </w:rPr>
      </w:pPr>
    </w:p>
    <w:tbl>
      <w:tblPr>
        <w:tblStyle w:val="TableGrid1"/>
        <w:tblW w:w="9209" w:type="dxa"/>
        <w:tblInd w:w="0" w:type="dxa"/>
        <w:tblLook w:val="04A0" w:firstRow="1" w:lastRow="0" w:firstColumn="1" w:lastColumn="0" w:noHBand="0" w:noVBand="1"/>
      </w:tblPr>
      <w:tblGrid>
        <w:gridCol w:w="7970"/>
        <w:gridCol w:w="1239"/>
      </w:tblGrid>
      <w:tr w:rsidR="006C2E57" w:rsidRPr="00BB0CC6" w14:paraId="1ECA967A" w14:textId="77777777" w:rsidTr="00EF1A8C">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904EA3" w14:textId="77777777" w:rsidR="006C2E57" w:rsidRPr="00BB0CC6" w:rsidRDefault="006C2E57" w:rsidP="00EF1A8C">
            <w:pPr>
              <w:rPr>
                <w:rFonts w:ascii="Arial Narrow" w:hAnsi="Arial Narrow" w:cs="Arial"/>
                <w:b/>
                <w:sz w:val="22"/>
                <w:szCs w:val="22"/>
              </w:rPr>
            </w:pPr>
            <w:r w:rsidRPr="00BB0CC6">
              <w:rPr>
                <w:rFonts w:ascii="Arial Narrow" w:hAnsi="Arial Narrow" w:cs="Arial"/>
                <w:b/>
                <w:sz w:val="22"/>
                <w:szCs w:val="22"/>
              </w:rPr>
              <w:t>New tyres (section 7.2 of the Standard)</w:t>
            </w:r>
          </w:p>
          <w:p w14:paraId="55259B7B" w14:textId="77777777" w:rsidR="006C2E57" w:rsidRPr="00BB0CC6" w:rsidRDefault="006C2E57" w:rsidP="00EF1A8C">
            <w:pPr>
              <w:rPr>
                <w:rFonts w:ascii="Arial Narrow" w:hAnsi="Arial Narrow" w:cs="Arial"/>
                <w:b/>
                <w:sz w:val="22"/>
                <w:szCs w:val="22"/>
              </w:rPr>
            </w:pPr>
          </w:p>
        </w:tc>
      </w:tr>
      <w:tr w:rsidR="006C2E57" w:rsidRPr="00BB0CC6" w14:paraId="0E34322C" w14:textId="77777777" w:rsidTr="00EF1A8C">
        <w:tc>
          <w:tcPr>
            <w:tcW w:w="7970" w:type="dxa"/>
            <w:tcBorders>
              <w:top w:val="single" w:sz="4" w:space="0" w:color="auto"/>
              <w:left w:val="single" w:sz="4" w:space="0" w:color="auto"/>
              <w:bottom w:val="single" w:sz="4" w:space="0" w:color="auto"/>
              <w:right w:val="single" w:sz="4" w:space="0" w:color="auto"/>
            </w:tcBorders>
          </w:tcPr>
          <w:p w14:paraId="5CFB8329" w14:textId="77777777" w:rsidR="006C2E57" w:rsidRPr="00BB0CC6" w:rsidRDefault="006C2E57" w:rsidP="00EF1A8C">
            <w:pPr>
              <w:rPr>
                <w:rFonts w:ascii="Arial Narrow" w:hAnsi="Arial Narrow" w:cs="Arial"/>
                <w:sz w:val="22"/>
                <w:szCs w:val="22"/>
              </w:rPr>
            </w:pPr>
            <w:r w:rsidRPr="00BB0CC6">
              <w:rPr>
                <w:rFonts w:ascii="Arial Narrow" w:hAnsi="Arial Narrow" w:cs="Arial"/>
                <w:sz w:val="22"/>
                <w:szCs w:val="22"/>
              </w:rPr>
              <w:t>New Tyres:</w:t>
            </w:r>
          </w:p>
          <w:p w14:paraId="37E3A89E" w14:textId="77777777" w:rsidR="006C2E57" w:rsidRPr="00BB0CC6" w:rsidRDefault="006C2E57" w:rsidP="00EF1A8C">
            <w:pPr>
              <w:rPr>
                <w:rFonts w:ascii="Arial Narrow" w:hAnsi="Arial Narrow" w:cs="Arial"/>
                <w:sz w:val="22"/>
                <w:szCs w:val="22"/>
              </w:rPr>
            </w:pPr>
          </w:p>
          <w:p w14:paraId="33C87E61" w14:textId="77777777" w:rsidR="006C2E57" w:rsidRPr="00BB0CC6" w:rsidRDefault="006C2E57" w:rsidP="006C2E57">
            <w:pPr>
              <w:pStyle w:val="ListParagraph"/>
              <w:numPr>
                <w:ilvl w:val="0"/>
                <w:numId w:val="7"/>
              </w:numPr>
              <w:rPr>
                <w:rFonts w:ascii="Arial Narrow" w:hAnsi="Arial Narrow"/>
              </w:rPr>
            </w:pPr>
            <w:r w:rsidRPr="00BB0CC6">
              <w:rPr>
                <w:rFonts w:ascii="Arial Narrow" w:hAnsi="Arial Narrow"/>
              </w:rPr>
              <w:t>Are not being exported from Italy; and</w:t>
            </w:r>
          </w:p>
          <w:p w14:paraId="2DA525EF" w14:textId="77777777" w:rsidR="006C2E57" w:rsidRPr="00BB0CC6" w:rsidRDefault="006C2E57" w:rsidP="006C2E57">
            <w:pPr>
              <w:pStyle w:val="ListParagraph"/>
              <w:numPr>
                <w:ilvl w:val="0"/>
                <w:numId w:val="7"/>
              </w:numPr>
              <w:rPr>
                <w:rFonts w:ascii="Arial Narrow" w:hAnsi="Arial Narrow"/>
              </w:rPr>
            </w:pPr>
            <w:r w:rsidRPr="00BB0CC6">
              <w:rPr>
                <w:rFonts w:ascii="Arial Narrow" w:hAnsi="Arial Narrow"/>
              </w:rPr>
              <w:t>Have been stored indoors continuously after manufacture or ha</w:t>
            </w:r>
            <w:r>
              <w:rPr>
                <w:rFonts w:ascii="Arial Narrow" w:hAnsi="Arial Narrow"/>
              </w:rPr>
              <w:t>ve</w:t>
            </w:r>
            <w:r w:rsidRPr="00BB0CC6">
              <w:rPr>
                <w:rFonts w:ascii="Arial Narrow" w:hAnsi="Arial Narrow"/>
              </w:rPr>
              <w:t xml:space="preserve"> only been exposed periods of outdoor storage for movement or loading purposes, not exceeding 4 hours at one time, before being loaded in a fully enclosed FAK or FCL container</w:t>
            </w:r>
            <w:r>
              <w:rPr>
                <w:rFonts w:ascii="Arial Narrow" w:hAnsi="Arial Narrow"/>
              </w:rPr>
              <w:t>.</w:t>
            </w:r>
          </w:p>
        </w:tc>
        <w:tc>
          <w:tcPr>
            <w:tcW w:w="1239" w:type="dxa"/>
            <w:tcBorders>
              <w:top w:val="single" w:sz="4" w:space="0" w:color="auto"/>
              <w:left w:val="single" w:sz="4" w:space="0" w:color="auto"/>
              <w:bottom w:val="single" w:sz="4" w:space="0" w:color="auto"/>
              <w:right w:val="single" w:sz="4" w:space="0" w:color="auto"/>
            </w:tcBorders>
            <w:hideMark/>
          </w:tcPr>
          <w:p w14:paraId="33ACFB5F" w14:textId="77777777" w:rsidR="006C2E57" w:rsidRPr="00BB0CC6" w:rsidRDefault="006C2E57" w:rsidP="00EF1A8C">
            <w:pPr>
              <w:ind w:left="823" w:hanging="823"/>
              <w:rPr>
                <w:rFonts w:ascii="Arial Narrow" w:hAnsi="Arial Narrow" w:cstheme="minorBidi"/>
                <w:sz w:val="22"/>
                <w:szCs w:val="22"/>
              </w:rPr>
            </w:pPr>
            <w:r w:rsidRPr="00BB0CC6">
              <w:rPr>
                <w:rFonts w:ascii="Arial Narrow" w:hAnsi="Arial Narrow"/>
                <w:sz w:val="22"/>
                <w:szCs w:val="22"/>
              </w:rPr>
              <w:t xml:space="preserve">Yes  </w:t>
            </w:r>
            <w:sdt>
              <w:sdtPr>
                <w:rPr>
                  <w:rFonts w:ascii="Arial Narrow" w:hAnsi="Arial Narrow"/>
                  <w:sz w:val="22"/>
                  <w:szCs w:val="22"/>
                </w:rPr>
                <w:id w:val="-18081046"/>
                <w14:checkbox>
                  <w14:checked w14:val="0"/>
                  <w14:checkedState w14:val="2612" w14:font="MS Gothic"/>
                  <w14:uncheckedState w14:val="2610" w14:font="MS Gothic"/>
                </w14:checkbox>
              </w:sdtPr>
              <w:sdtContent>
                <w:r w:rsidRPr="00BB0CC6">
                  <w:rPr>
                    <w:rFonts w:ascii="Segoe UI Symbol" w:eastAsia="MS Gothic" w:hAnsi="Segoe UI Symbol" w:cs="Segoe UI Symbol"/>
                    <w:sz w:val="22"/>
                    <w:szCs w:val="22"/>
                    <w:lang w:val="en-US"/>
                  </w:rPr>
                  <w:t>☐</w:t>
                </w:r>
              </w:sdtContent>
            </w:sdt>
          </w:p>
        </w:tc>
      </w:tr>
    </w:tbl>
    <w:p w14:paraId="0375807B" w14:textId="77777777" w:rsidR="006C2E57" w:rsidRPr="000D72F8" w:rsidRDefault="006C2E57" w:rsidP="006C2E57">
      <w:pPr>
        <w:rPr>
          <w:rFonts w:ascii="Arial Narrow" w:hAnsi="Arial Narrow" w:cstheme="minorBidi"/>
          <w:sz w:val="22"/>
          <w:szCs w:val="22"/>
        </w:rPr>
      </w:pPr>
    </w:p>
    <w:p w14:paraId="4DCE8E87" w14:textId="77777777" w:rsidR="006C2E57" w:rsidRPr="000D72F8" w:rsidRDefault="006C2E57" w:rsidP="006C2E57">
      <w:pPr>
        <w:rPr>
          <w:rFonts w:ascii="Arial Narrow" w:hAnsi="Arial Narrow" w:cs="Arial"/>
          <w:b/>
          <w:sz w:val="22"/>
          <w:szCs w:val="22"/>
        </w:rPr>
      </w:pPr>
      <w:r w:rsidRPr="000D72F8">
        <w:rPr>
          <w:rFonts w:ascii="Arial Narrow" w:hAnsi="Arial Narrow" w:cs="Arial"/>
          <w:b/>
          <w:sz w:val="22"/>
          <w:szCs w:val="22"/>
        </w:rPr>
        <w:t>Nonmandatory (optional) details:</w:t>
      </w:r>
    </w:p>
    <w:p w14:paraId="083EB274" w14:textId="77777777" w:rsidR="006C2E57" w:rsidRPr="000D72F8" w:rsidRDefault="006C2E57" w:rsidP="006C2E57">
      <w:pPr>
        <w:rPr>
          <w:rFonts w:ascii="Arial Narrow" w:hAnsi="Arial Narrow"/>
          <w:sz w:val="22"/>
          <w:szCs w:val="22"/>
        </w:rPr>
      </w:pPr>
      <w:r w:rsidRPr="000D72F8">
        <w:rPr>
          <w:rFonts w:ascii="Arial Narrow" w:hAnsi="Arial Narrow"/>
          <w:sz w:val="22"/>
          <w:szCs w:val="22"/>
        </w:rPr>
        <w:t>Consignment reference such as container number/bill of lading/invoice number:</w:t>
      </w:r>
    </w:p>
    <w:p w14:paraId="6850C4B6" w14:textId="77777777" w:rsidR="006C2E57" w:rsidRPr="000D72F8" w:rsidRDefault="006C2E57" w:rsidP="006C2E57">
      <w:pPr>
        <w:rPr>
          <w:rFonts w:ascii="Arial Narrow" w:hAnsi="Arial Narrow"/>
          <w:sz w:val="22"/>
          <w:szCs w:val="22"/>
        </w:rPr>
      </w:pPr>
    </w:p>
    <w:sdt>
      <w:sdtPr>
        <w:rPr>
          <w:rFonts w:ascii="Arial Narrow" w:hAnsi="Arial Narrow"/>
        </w:rPr>
        <w:id w:val="545882131"/>
        <w:placeholder>
          <w:docPart w:val="CB9A5E3D354843BD9989052CD99E91A6"/>
        </w:placeholder>
        <w:showingPlcHdr/>
      </w:sdtPr>
      <w:sdtContent>
        <w:p w14:paraId="7D975946" w14:textId="77777777" w:rsidR="006C2E57" w:rsidRPr="001A21BA" w:rsidRDefault="006C2E57" w:rsidP="006C2E57">
          <w:pPr>
            <w:rPr>
              <w:rFonts w:ascii="Arial Narrow" w:hAnsi="Arial Narrow"/>
            </w:rPr>
          </w:pPr>
          <w:r w:rsidRPr="001A21BA">
            <w:rPr>
              <w:rStyle w:val="PlaceholderText"/>
              <w:rFonts w:ascii="Arial Narrow" w:hAnsi="Arial Narrow"/>
            </w:rPr>
            <w:t>Click here to enter text.</w:t>
          </w:r>
        </w:p>
      </w:sdtContent>
    </w:sdt>
    <w:p w14:paraId="3248C67F" w14:textId="77777777" w:rsidR="006C2E57" w:rsidRPr="001A21BA" w:rsidRDefault="006C2E57" w:rsidP="006C2E57">
      <w:pPr>
        <w:rPr>
          <w:rFonts w:ascii="Arial Narrow" w:hAnsi="Arial Narrow" w:cs="Arial"/>
          <w:b/>
          <w:bCs/>
        </w:rPr>
      </w:pPr>
    </w:p>
    <w:p w14:paraId="2CF3B78D" w14:textId="77777777" w:rsidR="006C2E57" w:rsidRDefault="006C2E57" w:rsidP="006C2E57">
      <w:pPr>
        <w:rPr>
          <w:rFonts w:ascii="Arial Narrow" w:hAnsi="Arial Narrow" w:cs="Arial"/>
          <w:b/>
          <w:bCs/>
        </w:rPr>
      </w:pPr>
    </w:p>
    <w:p w14:paraId="1CD565A8" w14:textId="77777777" w:rsidR="006C2E57" w:rsidRDefault="006C2E57" w:rsidP="006C2E57">
      <w:pPr>
        <w:rPr>
          <w:rFonts w:ascii="Arial Narrow" w:hAnsi="Arial Narrow" w:cs="Arial"/>
          <w:b/>
          <w:bCs/>
        </w:rPr>
      </w:pPr>
    </w:p>
    <w:p w14:paraId="41A991CF" w14:textId="77777777" w:rsidR="006C2E57" w:rsidRDefault="006C2E57" w:rsidP="006C2E57">
      <w:pPr>
        <w:rPr>
          <w:rFonts w:ascii="Arial Narrow" w:hAnsi="Arial Narrow" w:cs="Arial"/>
          <w:b/>
          <w:bCs/>
        </w:rPr>
      </w:pPr>
    </w:p>
    <w:p w14:paraId="214B7962" w14:textId="77777777" w:rsidR="006C2E57" w:rsidRPr="001A21BA" w:rsidRDefault="006C2E57" w:rsidP="006C2E57">
      <w:pPr>
        <w:rPr>
          <w:rFonts w:ascii="Arial Narrow" w:hAnsi="Arial Narrow" w:cs="Arial"/>
          <w:b/>
          <w:bCs/>
        </w:rPr>
      </w:pPr>
    </w:p>
    <w:p w14:paraId="677C6D81" w14:textId="77777777" w:rsidR="006C2E57" w:rsidRPr="001A21BA" w:rsidRDefault="006C2E57" w:rsidP="006C2E57">
      <w:pPr>
        <w:rPr>
          <w:rFonts w:ascii="Arial Narrow" w:hAnsi="Arial Narrow" w:cs="Arial"/>
          <w:b/>
          <w:bCs/>
        </w:rPr>
      </w:pPr>
    </w:p>
    <w:p w14:paraId="2B81E3F4" w14:textId="77777777" w:rsidR="006C2E57" w:rsidRPr="001A21BA" w:rsidRDefault="006C2E57" w:rsidP="006C2E57">
      <w:pPr>
        <w:rPr>
          <w:rFonts w:ascii="Arial Narrow" w:hAnsi="Arial Narrow" w:cs="Arial"/>
          <w:b/>
          <w:bCs/>
        </w:rPr>
      </w:pPr>
      <w:r w:rsidRPr="001A21BA">
        <w:rPr>
          <w:rFonts w:ascii="Arial Narrow" w:hAnsi="Arial Narrow" w:cs="Arial"/>
          <w:b/>
          <w:bCs/>
        </w:rPr>
        <w:t>I</w:t>
      </w:r>
      <w:r>
        <w:rPr>
          <w:rFonts w:ascii="Arial Narrow" w:hAnsi="Arial Narrow" w:cs="Arial"/>
          <w:b/>
          <w:bCs/>
        </w:rPr>
        <w:t>,</w:t>
      </w:r>
      <w:r w:rsidRPr="001A21BA">
        <w:rPr>
          <w:rFonts w:ascii="Arial Narrow" w:hAnsi="Arial Narrow" w:cs="Arial"/>
          <w:b/>
          <w:bCs/>
        </w:rPr>
        <w:t xml:space="preserve"> </w:t>
      </w:r>
      <w:r w:rsidRPr="001A21BA">
        <w:rPr>
          <w:rFonts w:ascii="Arial Narrow" w:hAnsi="Arial Narrow" w:cs="Arial"/>
          <w:b/>
          <w:bCs/>
          <w:i/>
        </w:rPr>
        <w:t xml:space="preserve">(name of declarant) </w:t>
      </w:r>
      <w:sdt>
        <w:sdtPr>
          <w:rPr>
            <w:rFonts w:ascii="Arial Narrow" w:hAnsi="Arial Narrow" w:cs="Arial"/>
            <w:b/>
            <w:bCs/>
            <w:i/>
          </w:rPr>
          <w:id w:val="190502929"/>
          <w:placeholder>
            <w:docPart w:val="99C20D54E16748E3836B52CA8CF49CC8"/>
          </w:placeholder>
          <w:showingPlcHdr/>
        </w:sdtPr>
        <w:sdtContent>
          <w:r w:rsidRPr="001A21BA">
            <w:rPr>
              <w:rStyle w:val="PlaceholderText"/>
              <w:rFonts w:ascii="Arial Narrow" w:hAnsi="Arial Narrow"/>
              <w:b/>
              <w:bCs/>
            </w:rPr>
            <w:t>Click here to enter text.</w:t>
          </w:r>
        </w:sdtContent>
      </w:sdt>
      <w:r>
        <w:rPr>
          <w:rFonts w:ascii="Arial Narrow" w:hAnsi="Arial Narrow" w:cs="Arial"/>
          <w:b/>
          <w:bCs/>
        </w:rPr>
        <w:t xml:space="preserve">, </w:t>
      </w:r>
      <w:r w:rsidRPr="001A21BA">
        <w:rPr>
          <w:rFonts w:ascii="Arial Narrow" w:hAnsi="Arial Narrow" w:cs="Arial"/>
          <w:b/>
          <w:bCs/>
        </w:rPr>
        <w:t>on behalf</w:t>
      </w:r>
      <w:r w:rsidRPr="001A21BA">
        <w:rPr>
          <w:rFonts w:ascii="Arial Narrow" w:hAnsi="Arial Narrow" w:cs="Arial"/>
          <w:b/>
          <w:bCs/>
          <w:i/>
        </w:rPr>
        <w:t xml:space="preserve"> </w:t>
      </w:r>
      <w:r w:rsidRPr="001A21BA">
        <w:rPr>
          <w:rFonts w:ascii="Arial Narrow" w:hAnsi="Arial Narrow" w:cs="Arial"/>
          <w:b/>
          <w:bCs/>
        </w:rPr>
        <w:t>of</w:t>
      </w:r>
      <w:r w:rsidRPr="001A21BA">
        <w:rPr>
          <w:rFonts w:ascii="Arial Narrow" w:hAnsi="Arial Narrow" w:cs="Arial"/>
          <w:b/>
          <w:bCs/>
          <w:i/>
        </w:rPr>
        <w:t xml:space="preserve"> (manufacturing or distributing company or representing agency)</w:t>
      </w:r>
      <w:r w:rsidRPr="001A21BA">
        <w:rPr>
          <w:rFonts w:ascii="Arial Narrow" w:hAnsi="Arial Narrow" w:cs="Arial"/>
          <w:b/>
          <w:bCs/>
        </w:rPr>
        <w:t xml:space="preserve"> </w:t>
      </w:r>
      <w:sdt>
        <w:sdtPr>
          <w:rPr>
            <w:rFonts w:ascii="Arial Narrow" w:hAnsi="Arial Narrow" w:cs="Arial"/>
            <w:b/>
            <w:bCs/>
          </w:rPr>
          <w:id w:val="1623421480"/>
          <w:placeholder>
            <w:docPart w:val="99C20D54E16748E3836B52CA8CF49CC8"/>
          </w:placeholder>
          <w:showingPlcHdr/>
        </w:sdtPr>
        <w:sdtContent>
          <w:r w:rsidRPr="001A21BA">
            <w:rPr>
              <w:rFonts w:ascii="Arial Narrow" w:hAnsi="Arial Narrow"/>
              <w:b/>
              <w:bCs/>
              <w:color w:val="808080"/>
            </w:rPr>
            <w:t>Click here to enter text.</w:t>
          </w:r>
        </w:sdtContent>
      </w:sdt>
      <w:r>
        <w:rPr>
          <w:rFonts w:ascii="Arial Narrow" w:hAnsi="Arial Narrow" w:cs="Arial"/>
          <w:b/>
          <w:bCs/>
        </w:rPr>
        <w:t xml:space="preserve">, </w:t>
      </w:r>
      <w:r w:rsidRPr="001A21BA">
        <w:rPr>
          <w:rFonts w:ascii="Arial Narrow" w:hAnsi="Arial Narrow" w:cs="Arial"/>
          <w:b/>
          <w:bCs/>
        </w:rPr>
        <w:t>declare that these risk goods have met the required criteria stated in the Standard.</w:t>
      </w:r>
    </w:p>
    <w:tbl>
      <w:tblPr>
        <w:tblStyle w:val="TableGrid1"/>
        <w:tblW w:w="9209" w:type="dxa"/>
        <w:tblInd w:w="0" w:type="dxa"/>
        <w:tblLook w:val="04A0" w:firstRow="1" w:lastRow="0" w:firstColumn="1" w:lastColumn="0" w:noHBand="0" w:noVBand="1"/>
      </w:tblPr>
      <w:tblGrid>
        <w:gridCol w:w="2702"/>
        <w:gridCol w:w="6507"/>
      </w:tblGrid>
      <w:tr w:rsidR="006C2E57" w:rsidRPr="001A21BA" w14:paraId="4FFEEEC3" w14:textId="77777777" w:rsidTr="00EF1A8C">
        <w:tc>
          <w:tcPr>
            <w:tcW w:w="2702" w:type="dxa"/>
            <w:tcBorders>
              <w:top w:val="single" w:sz="4" w:space="0" w:color="auto"/>
              <w:left w:val="single" w:sz="4" w:space="0" w:color="auto"/>
              <w:bottom w:val="single" w:sz="4" w:space="0" w:color="auto"/>
              <w:right w:val="single" w:sz="4" w:space="0" w:color="auto"/>
            </w:tcBorders>
          </w:tcPr>
          <w:p w14:paraId="3112C54F" w14:textId="77777777" w:rsidR="006C2E57" w:rsidRPr="001A21BA" w:rsidRDefault="006C2E57" w:rsidP="00EF1A8C">
            <w:pPr>
              <w:rPr>
                <w:rFonts w:ascii="Arial Narrow" w:hAnsi="Arial Narrow"/>
              </w:rPr>
            </w:pPr>
            <w:r w:rsidRPr="001A21BA">
              <w:rPr>
                <w:rFonts w:ascii="Arial Narrow" w:hAnsi="Arial Narrow"/>
              </w:rPr>
              <w:t>Position</w:t>
            </w:r>
          </w:p>
          <w:p w14:paraId="38282DFC" w14:textId="77777777" w:rsidR="006C2E57" w:rsidRPr="001A21BA" w:rsidRDefault="006C2E57" w:rsidP="00EF1A8C">
            <w:pPr>
              <w:rPr>
                <w:rFonts w:ascii="Arial Narrow" w:hAnsi="Arial Narrow"/>
              </w:rPr>
            </w:pPr>
          </w:p>
        </w:tc>
        <w:sdt>
          <w:sdtPr>
            <w:rPr>
              <w:rFonts w:ascii="Arial Narrow" w:hAnsi="Arial Narrow"/>
            </w:rPr>
            <w:id w:val="-1955551655"/>
            <w:placeholder>
              <w:docPart w:val="184172137DBA4E36B7E343F15ADC088E"/>
            </w:placeholder>
            <w:showingPlcHdr/>
          </w:sdtPr>
          <w:sdtContent>
            <w:tc>
              <w:tcPr>
                <w:tcW w:w="6507" w:type="dxa"/>
                <w:tcBorders>
                  <w:top w:val="single" w:sz="4" w:space="0" w:color="auto"/>
                  <w:left w:val="single" w:sz="4" w:space="0" w:color="auto"/>
                  <w:bottom w:val="single" w:sz="4" w:space="0" w:color="auto"/>
                  <w:right w:val="single" w:sz="4" w:space="0" w:color="auto"/>
                </w:tcBorders>
                <w:hideMark/>
              </w:tcPr>
              <w:p w14:paraId="7878DE8E" w14:textId="77777777" w:rsidR="006C2E57" w:rsidRPr="001A21BA" w:rsidRDefault="006C2E57" w:rsidP="00EF1A8C">
                <w:pPr>
                  <w:rPr>
                    <w:rFonts w:ascii="Arial Narrow" w:hAnsi="Arial Narrow"/>
                  </w:rPr>
                </w:pPr>
                <w:r w:rsidRPr="001A21BA">
                  <w:rPr>
                    <w:rFonts w:ascii="Arial Narrow" w:hAnsi="Arial Narrow"/>
                    <w:color w:val="808080"/>
                  </w:rPr>
                  <w:t>Click here to enter text.</w:t>
                </w:r>
              </w:p>
            </w:tc>
          </w:sdtContent>
        </w:sdt>
      </w:tr>
      <w:tr w:rsidR="006C2E57" w:rsidRPr="001A21BA" w14:paraId="1D5D1F6B" w14:textId="77777777" w:rsidTr="00EF1A8C">
        <w:tc>
          <w:tcPr>
            <w:tcW w:w="2702" w:type="dxa"/>
            <w:tcBorders>
              <w:top w:val="single" w:sz="4" w:space="0" w:color="auto"/>
              <w:left w:val="single" w:sz="4" w:space="0" w:color="auto"/>
              <w:bottom w:val="single" w:sz="4" w:space="0" w:color="auto"/>
              <w:right w:val="single" w:sz="4" w:space="0" w:color="auto"/>
            </w:tcBorders>
          </w:tcPr>
          <w:p w14:paraId="021A8E61" w14:textId="77777777" w:rsidR="006C2E57" w:rsidRPr="001A21BA" w:rsidRDefault="006C2E57" w:rsidP="00EF1A8C">
            <w:pPr>
              <w:rPr>
                <w:rFonts w:ascii="Arial Narrow" w:hAnsi="Arial Narrow"/>
              </w:rPr>
            </w:pPr>
            <w:r w:rsidRPr="001A21BA">
              <w:rPr>
                <w:rFonts w:ascii="Arial Narrow" w:hAnsi="Arial Narrow"/>
              </w:rPr>
              <w:t>Signature</w:t>
            </w:r>
          </w:p>
          <w:p w14:paraId="4FD4C30E" w14:textId="77777777" w:rsidR="006C2E57" w:rsidRPr="001A21BA" w:rsidRDefault="006C2E57" w:rsidP="00EF1A8C">
            <w:pPr>
              <w:rPr>
                <w:rFonts w:ascii="Arial Narrow" w:hAnsi="Arial Narrow"/>
              </w:rPr>
            </w:pPr>
          </w:p>
          <w:p w14:paraId="304BC32F" w14:textId="77777777" w:rsidR="006C2E57" w:rsidRPr="001A21BA" w:rsidRDefault="006C2E57" w:rsidP="00EF1A8C">
            <w:pPr>
              <w:rPr>
                <w:rFonts w:ascii="Arial Narrow" w:hAnsi="Arial Narrow"/>
              </w:rPr>
            </w:pPr>
          </w:p>
          <w:p w14:paraId="658BBD69" w14:textId="77777777" w:rsidR="006C2E57" w:rsidRPr="001A21BA" w:rsidRDefault="006C2E57" w:rsidP="00EF1A8C">
            <w:pPr>
              <w:rPr>
                <w:rFonts w:ascii="Arial Narrow" w:hAnsi="Arial Narrow"/>
              </w:rPr>
            </w:pPr>
          </w:p>
        </w:tc>
        <w:sdt>
          <w:sdtPr>
            <w:rPr>
              <w:rFonts w:ascii="Arial Narrow" w:hAnsi="Arial Narrow"/>
            </w:rPr>
            <w:id w:val="292797262"/>
            <w:placeholder>
              <w:docPart w:val="E6F7692249614019873596CD0DB65943"/>
            </w:placeholder>
            <w:showingPlcHdr/>
          </w:sdtPr>
          <w:sdtContent>
            <w:tc>
              <w:tcPr>
                <w:tcW w:w="6507" w:type="dxa"/>
                <w:tcBorders>
                  <w:top w:val="single" w:sz="4" w:space="0" w:color="auto"/>
                  <w:left w:val="single" w:sz="4" w:space="0" w:color="auto"/>
                  <w:bottom w:val="single" w:sz="4" w:space="0" w:color="auto"/>
                  <w:right w:val="single" w:sz="4" w:space="0" w:color="auto"/>
                </w:tcBorders>
                <w:hideMark/>
              </w:tcPr>
              <w:p w14:paraId="3CEE4F18" w14:textId="77777777" w:rsidR="006C2E57" w:rsidRPr="001A21BA" w:rsidRDefault="006C2E57" w:rsidP="00EF1A8C">
                <w:pPr>
                  <w:rPr>
                    <w:rFonts w:ascii="Arial Narrow" w:hAnsi="Arial Narrow"/>
                  </w:rPr>
                </w:pPr>
                <w:r w:rsidRPr="001A21BA">
                  <w:rPr>
                    <w:rFonts w:ascii="Arial Narrow" w:hAnsi="Arial Narrow"/>
                    <w:color w:val="808080"/>
                  </w:rPr>
                  <w:t>Click here to enter text.</w:t>
                </w:r>
              </w:p>
            </w:tc>
          </w:sdtContent>
        </w:sdt>
      </w:tr>
      <w:tr w:rsidR="006C2E57" w:rsidRPr="001A21BA" w14:paraId="5557852F" w14:textId="77777777" w:rsidTr="00EF1A8C">
        <w:tc>
          <w:tcPr>
            <w:tcW w:w="2702" w:type="dxa"/>
            <w:tcBorders>
              <w:top w:val="single" w:sz="4" w:space="0" w:color="auto"/>
              <w:left w:val="single" w:sz="4" w:space="0" w:color="auto"/>
              <w:bottom w:val="single" w:sz="4" w:space="0" w:color="auto"/>
              <w:right w:val="single" w:sz="4" w:space="0" w:color="auto"/>
            </w:tcBorders>
          </w:tcPr>
          <w:p w14:paraId="188AFB3A" w14:textId="77777777" w:rsidR="006C2E57" w:rsidRDefault="006C2E57" w:rsidP="00EF1A8C">
            <w:pPr>
              <w:rPr>
                <w:rFonts w:ascii="Arial Narrow" w:hAnsi="Arial Narrow"/>
              </w:rPr>
            </w:pPr>
            <w:r w:rsidRPr="001A21BA">
              <w:rPr>
                <w:rFonts w:ascii="Arial Narrow" w:hAnsi="Arial Narrow"/>
              </w:rPr>
              <w:t>Date</w:t>
            </w:r>
          </w:p>
          <w:p w14:paraId="26D4B21E" w14:textId="77777777" w:rsidR="006C2E57" w:rsidRPr="001A21BA" w:rsidRDefault="006C2E57" w:rsidP="00EF1A8C">
            <w:pPr>
              <w:rPr>
                <w:rFonts w:ascii="Arial Narrow" w:hAnsi="Arial Narrow"/>
              </w:rPr>
            </w:pPr>
          </w:p>
        </w:tc>
        <w:sdt>
          <w:sdtPr>
            <w:rPr>
              <w:rFonts w:ascii="Arial Narrow" w:hAnsi="Arial Narrow"/>
            </w:rPr>
            <w:id w:val="108867791"/>
            <w:placeholder>
              <w:docPart w:val="B8CD04EF80D643A89EC0AA7AE23990D4"/>
            </w:placeholder>
            <w:showingPlcHdr/>
            <w:date>
              <w:dateFormat w:val="d/MM/yyyy"/>
              <w:lid w:val="en-NZ"/>
              <w:storeMappedDataAs w:val="dateTime"/>
              <w:calendar w:val="gregorian"/>
            </w:date>
          </w:sdtPr>
          <w:sdtContent>
            <w:tc>
              <w:tcPr>
                <w:tcW w:w="6507" w:type="dxa"/>
                <w:tcBorders>
                  <w:top w:val="single" w:sz="4" w:space="0" w:color="auto"/>
                  <w:left w:val="single" w:sz="4" w:space="0" w:color="auto"/>
                  <w:bottom w:val="single" w:sz="4" w:space="0" w:color="auto"/>
                  <w:right w:val="single" w:sz="4" w:space="0" w:color="auto"/>
                </w:tcBorders>
                <w:hideMark/>
              </w:tcPr>
              <w:p w14:paraId="48C1FEC4" w14:textId="77777777" w:rsidR="006C2E57" w:rsidRPr="001A21BA" w:rsidRDefault="006C2E57" w:rsidP="00EF1A8C">
                <w:pPr>
                  <w:rPr>
                    <w:rFonts w:ascii="Arial Narrow" w:hAnsi="Arial Narrow"/>
                  </w:rPr>
                </w:pPr>
                <w:r w:rsidRPr="001A21BA">
                  <w:rPr>
                    <w:rFonts w:ascii="Arial Narrow" w:hAnsi="Arial Narrow"/>
                    <w:color w:val="808080"/>
                  </w:rPr>
                  <w:t>Click here to enter a date.</w:t>
                </w:r>
              </w:p>
            </w:tc>
          </w:sdtContent>
        </w:sdt>
      </w:tr>
    </w:tbl>
    <w:p w14:paraId="199D5011" w14:textId="77777777" w:rsidR="006C2E57" w:rsidRPr="001A21BA" w:rsidRDefault="006C2E57" w:rsidP="006C2E57">
      <w:pPr>
        <w:tabs>
          <w:tab w:val="left" w:pos="5700"/>
        </w:tabs>
        <w:rPr>
          <w:rFonts w:ascii="Arial Narrow" w:hAnsi="Arial Narrow"/>
          <w:sz w:val="21"/>
          <w:szCs w:val="21"/>
        </w:rPr>
      </w:pPr>
      <w:bookmarkStart w:id="0" w:name="_Schedule_4:"/>
      <w:bookmarkStart w:id="1" w:name="_Schedule_3:_Quick"/>
      <w:bookmarkEnd w:id="0"/>
      <w:bookmarkEnd w:id="1"/>
    </w:p>
    <w:p w14:paraId="204DFFA3" w14:textId="77777777" w:rsidR="00882D1C" w:rsidRDefault="00882D1C"/>
    <w:sectPr w:rsidR="00882D1C" w:rsidSect="006C2E57">
      <w:headerReference w:type="default" r:id="rId9"/>
      <w:footerReference w:type="even" r:id="rId10"/>
      <w:footerReference w:type="default" r:id="rId11"/>
      <w:pgSz w:w="11906" w:h="16838"/>
      <w:pgMar w:top="1474" w:right="1418" w:bottom="147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B7BE" w14:textId="77777777" w:rsidR="001500A1" w:rsidRDefault="001500A1" w:rsidP="006C2E57">
      <w:r>
        <w:separator/>
      </w:r>
    </w:p>
  </w:endnote>
  <w:endnote w:type="continuationSeparator" w:id="0">
    <w:p w14:paraId="448DD0A5" w14:textId="77777777" w:rsidR="001500A1" w:rsidRDefault="001500A1" w:rsidP="006C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568C" w14:textId="77777777" w:rsidR="000D72F8" w:rsidRPr="0063707E" w:rsidRDefault="00B66E72">
    <w:pPr>
      <w:pStyle w:val="Footer"/>
      <w:pBdr>
        <w:top w:val="single" w:sz="4" w:space="1" w:color="auto"/>
      </w:pBdr>
      <w:tabs>
        <w:tab w:val="clear" w:pos="4320"/>
        <w:tab w:val="clear" w:pos="8640"/>
        <w:tab w:val="right" w:pos="9072"/>
      </w:tabs>
    </w:pPr>
    <w:r>
      <w:rPr>
        <w:rStyle w:val="PageNumber"/>
      </w:rPr>
      <w:t>Risk management proposal – Vehicles, Machinery and Parts</w:t>
    </w:r>
    <w:r w:rsidRPr="0063707E">
      <w:rPr>
        <w:rStyle w:val="PageNumber"/>
      </w:rPr>
      <w:tab/>
    </w:r>
    <w:r>
      <w:t>Ministry for Primary Industries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6FF0" w14:textId="2C062EC8" w:rsidR="000D72F8" w:rsidRPr="00C57E79" w:rsidRDefault="006C2E57">
    <w:pPr>
      <w:pStyle w:val="Footer"/>
      <w:pBdr>
        <w:top w:val="single" w:sz="4" w:space="1" w:color="auto"/>
      </w:pBdr>
      <w:tabs>
        <w:tab w:val="clear" w:pos="4320"/>
        <w:tab w:val="clear" w:pos="8640"/>
        <w:tab w:val="right" w:pos="9072"/>
      </w:tabs>
    </w:pPr>
    <w:r>
      <w:tab/>
      <w:t>Manufacturer’s Declaration Template linked to Vehicles, Machinery and Parts Import Health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81ED" w14:textId="77777777" w:rsidR="001500A1" w:rsidRDefault="001500A1" w:rsidP="006C2E57">
      <w:r>
        <w:separator/>
      </w:r>
    </w:p>
  </w:footnote>
  <w:footnote w:type="continuationSeparator" w:id="0">
    <w:p w14:paraId="149D745A" w14:textId="77777777" w:rsidR="001500A1" w:rsidRDefault="001500A1" w:rsidP="006C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D3CA" w14:textId="4CFC8900" w:rsidR="006C2E57" w:rsidRDefault="005E7F60">
    <w:pPr>
      <w:pStyle w:val="Header"/>
    </w:pPr>
    <w:r>
      <w:rPr>
        <w:noProof/>
      </w:rPr>
      <w:drawing>
        <wp:anchor distT="0" distB="0" distL="114300" distR="114300" simplePos="0" relativeHeight="251658240" behindDoc="0" locked="0" layoutInCell="1" allowOverlap="1" wp14:anchorId="0F20B0AD" wp14:editId="5B32CEEF">
          <wp:simplePos x="0" y="0"/>
          <wp:positionH relativeFrom="column">
            <wp:posOffset>4174310</wp:posOffset>
          </wp:positionH>
          <wp:positionV relativeFrom="paragraph">
            <wp:posOffset>-293348</wp:posOffset>
          </wp:positionV>
          <wp:extent cx="2318646" cy="56026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75562" cy="5740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5A26"/>
    <w:multiLevelType w:val="multilevel"/>
    <w:tmpl w:val="0CB6E3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3F2552C"/>
    <w:multiLevelType w:val="hybridMultilevel"/>
    <w:tmpl w:val="6BEA88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BE567A"/>
    <w:multiLevelType w:val="hybridMultilevel"/>
    <w:tmpl w:val="6BEA88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4F3124D"/>
    <w:multiLevelType w:val="hybridMultilevel"/>
    <w:tmpl w:val="6BEA88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6261615"/>
    <w:multiLevelType w:val="hybridMultilevel"/>
    <w:tmpl w:val="6BEA88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A95001"/>
    <w:multiLevelType w:val="hybridMultilevel"/>
    <w:tmpl w:val="6BEA88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3F45C78"/>
    <w:multiLevelType w:val="hybridMultilevel"/>
    <w:tmpl w:val="079404DC"/>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201868622">
    <w:abstractNumId w:val="0"/>
  </w:num>
  <w:num w:numId="2" w16cid:durableId="416094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425221">
    <w:abstractNumId w:val="1"/>
  </w:num>
  <w:num w:numId="4" w16cid:durableId="396636844">
    <w:abstractNumId w:val="2"/>
  </w:num>
  <w:num w:numId="5" w16cid:durableId="2105615304">
    <w:abstractNumId w:val="3"/>
  </w:num>
  <w:num w:numId="6" w16cid:durableId="560599902">
    <w:abstractNumId w:val="4"/>
  </w:num>
  <w:num w:numId="7" w16cid:durableId="1913853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57"/>
    <w:rsid w:val="00112500"/>
    <w:rsid w:val="001500A1"/>
    <w:rsid w:val="005C1B08"/>
    <w:rsid w:val="005E7F60"/>
    <w:rsid w:val="006C2E57"/>
    <w:rsid w:val="006F4EFA"/>
    <w:rsid w:val="00882D1C"/>
    <w:rsid w:val="00914758"/>
    <w:rsid w:val="00B0661C"/>
    <w:rsid w:val="00B66E72"/>
    <w:rsid w:val="00B72436"/>
    <w:rsid w:val="00C4681D"/>
    <w:rsid w:val="00CB2A70"/>
    <w:rsid w:val="00E63D86"/>
    <w:rsid w:val="00E86F98"/>
    <w:rsid w:val="00EE787D"/>
    <w:rsid w:val="00F50C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1319"/>
  <w15:chartTrackingRefBased/>
  <w15:docId w15:val="{A814AD61-0B60-4161-9326-E1DC0E6D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E57"/>
    <w:pPr>
      <w:spacing w:after="0" w:line="240" w:lineRule="auto"/>
    </w:pPr>
    <w:rPr>
      <w:rFonts w:ascii="Arial" w:eastAsia="Times New Roman" w:hAnsi="Arial" w:cs="Times New Roman"/>
      <w:sz w:val="20"/>
      <w:szCs w:val="20"/>
    </w:rPr>
  </w:style>
  <w:style w:type="paragraph" w:styleId="Heading1">
    <w:name w:val="heading 1"/>
    <w:next w:val="Normal"/>
    <w:link w:val="Heading1Char"/>
    <w:qFormat/>
    <w:rsid w:val="006C2E57"/>
    <w:pPr>
      <w:keepNext/>
      <w:numPr>
        <w:numId w:val="1"/>
      </w:numPr>
      <w:spacing w:before="240" w:after="60" w:line="240" w:lineRule="auto"/>
      <w:outlineLvl w:val="0"/>
    </w:pPr>
    <w:rPr>
      <w:rFonts w:ascii="Arial Narrow" w:eastAsia="Times New Roman" w:hAnsi="Arial Narrow" w:cs="Times New Roman"/>
      <w:b/>
      <w:kern w:val="28"/>
      <w:sz w:val="36"/>
      <w:szCs w:val="20"/>
    </w:rPr>
  </w:style>
  <w:style w:type="paragraph" w:styleId="Heading2">
    <w:name w:val="heading 2"/>
    <w:basedOn w:val="Heading1"/>
    <w:next w:val="Normal"/>
    <w:link w:val="Heading2Char"/>
    <w:qFormat/>
    <w:rsid w:val="006C2E57"/>
    <w:pPr>
      <w:numPr>
        <w:ilvl w:val="1"/>
      </w:numPr>
      <w:outlineLvl w:val="1"/>
    </w:pPr>
    <w:rPr>
      <w:caps/>
      <w:sz w:val="28"/>
    </w:rPr>
  </w:style>
  <w:style w:type="paragraph" w:styleId="Heading3">
    <w:name w:val="heading 3"/>
    <w:basedOn w:val="Heading2"/>
    <w:next w:val="Normal"/>
    <w:link w:val="Heading3Char"/>
    <w:qFormat/>
    <w:rsid w:val="006C2E57"/>
    <w:pPr>
      <w:numPr>
        <w:ilvl w:val="2"/>
      </w:numPr>
      <w:outlineLvl w:val="2"/>
    </w:pPr>
    <w:rPr>
      <w:caps w:val="0"/>
      <w:sz w:val="24"/>
    </w:rPr>
  </w:style>
  <w:style w:type="paragraph" w:styleId="Heading4">
    <w:name w:val="heading 4"/>
    <w:basedOn w:val="Normal"/>
    <w:next w:val="Normal"/>
    <w:link w:val="Heading4Char"/>
    <w:qFormat/>
    <w:rsid w:val="006C2E57"/>
    <w:pPr>
      <w:keepNext/>
      <w:numPr>
        <w:ilvl w:val="3"/>
        <w:numId w:val="1"/>
      </w:numPr>
      <w:spacing w:before="240" w:after="60"/>
      <w:outlineLvl w:val="3"/>
    </w:pPr>
    <w:rPr>
      <w:rFonts w:ascii="Arial Narrow" w:hAnsi="Arial Narrow"/>
      <w:i/>
    </w:rPr>
  </w:style>
  <w:style w:type="paragraph" w:styleId="Heading5">
    <w:name w:val="heading 5"/>
    <w:basedOn w:val="Normal"/>
    <w:next w:val="Normal"/>
    <w:link w:val="Heading5Char"/>
    <w:semiHidden/>
    <w:unhideWhenUsed/>
    <w:qFormat/>
    <w:rsid w:val="006C2E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C2E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C2E57"/>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6C2E57"/>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6C2E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2E57"/>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sid w:val="006C2E57"/>
    <w:rPr>
      <w:rFonts w:ascii="Arial Narrow" w:eastAsia="Times New Roman" w:hAnsi="Arial Narrow" w:cs="Times New Roman"/>
      <w:b/>
      <w:caps/>
      <w:kern w:val="28"/>
      <w:sz w:val="28"/>
      <w:szCs w:val="20"/>
    </w:rPr>
  </w:style>
  <w:style w:type="character" w:customStyle="1" w:styleId="Heading3Char">
    <w:name w:val="Heading 3 Char"/>
    <w:basedOn w:val="DefaultParagraphFont"/>
    <w:link w:val="Heading3"/>
    <w:rsid w:val="006C2E57"/>
    <w:rPr>
      <w:rFonts w:ascii="Arial Narrow" w:eastAsia="Times New Roman" w:hAnsi="Arial Narrow" w:cs="Times New Roman"/>
      <w:b/>
      <w:kern w:val="28"/>
      <w:sz w:val="24"/>
      <w:szCs w:val="20"/>
    </w:rPr>
  </w:style>
  <w:style w:type="character" w:customStyle="1" w:styleId="Heading4Char">
    <w:name w:val="Heading 4 Char"/>
    <w:basedOn w:val="DefaultParagraphFont"/>
    <w:link w:val="Heading4"/>
    <w:rsid w:val="006C2E57"/>
    <w:rPr>
      <w:rFonts w:ascii="Arial Narrow" w:eastAsia="Times New Roman" w:hAnsi="Arial Narrow" w:cs="Times New Roman"/>
      <w:i/>
      <w:sz w:val="20"/>
      <w:szCs w:val="20"/>
    </w:rPr>
  </w:style>
  <w:style w:type="character" w:customStyle="1" w:styleId="Heading5Char">
    <w:name w:val="Heading 5 Char"/>
    <w:basedOn w:val="DefaultParagraphFont"/>
    <w:link w:val="Heading5"/>
    <w:semiHidden/>
    <w:rsid w:val="006C2E5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6C2E57"/>
    <w:rPr>
      <w:rFonts w:ascii="Calibri" w:eastAsia="Times New Roman" w:hAnsi="Calibri" w:cs="Times New Roman"/>
      <w:b/>
      <w:bCs/>
    </w:rPr>
  </w:style>
  <w:style w:type="character" w:customStyle="1" w:styleId="Heading7Char">
    <w:name w:val="Heading 7 Char"/>
    <w:basedOn w:val="DefaultParagraphFont"/>
    <w:link w:val="Heading7"/>
    <w:semiHidden/>
    <w:rsid w:val="006C2E57"/>
    <w:rPr>
      <w:rFonts w:ascii="Calibri" w:eastAsia="Times New Roman" w:hAnsi="Calibri" w:cs="Times New Roman"/>
      <w:sz w:val="20"/>
      <w:szCs w:val="24"/>
    </w:rPr>
  </w:style>
  <w:style w:type="character" w:customStyle="1" w:styleId="Heading8Char">
    <w:name w:val="Heading 8 Char"/>
    <w:basedOn w:val="DefaultParagraphFont"/>
    <w:link w:val="Heading8"/>
    <w:semiHidden/>
    <w:rsid w:val="006C2E57"/>
    <w:rPr>
      <w:rFonts w:ascii="Calibri" w:eastAsia="Times New Roman" w:hAnsi="Calibri" w:cs="Times New Roman"/>
      <w:i/>
      <w:iCs/>
      <w:sz w:val="20"/>
      <w:szCs w:val="24"/>
    </w:rPr>
  </w:style>
  <w:style w:type="character" w:customStyle="1" w:styleId="Heading9Char">
    <w:name w:val="Heading 9 Char"/>
    <w:basedOn w:val="DefaultParagraphFont"/>
    <w:link w:val="Heading9"/>
    <w:semiHidden/>
    <w:rsid w:val="006C2E57"/>
    <w:rPr>
      <w:rFonts w:ascii="Cambria" w:eastAsia="Times New Roman" w:hAnsi="Cambria" w:cs="Times New Roman"/>
    </w:rPr>
  </w:style>
  <w:style w:type="paragraph" w:styleId="Footer">
    <w:name w:val="footer"/>
    <w:basedOn w:val="Normal"/>
    <w:link w:val="FooterChar"/>
    <w:qFormat/>
    <w:rsid w:val="006C2E57"/>
    <w:pPr>
      <w:tabs>
        <w:tab w:val="center" w:pos="4320"/>
        <w:tab w:val="right" w:pos="8640"/>
      </w:tabs>
    </w:pPr>
    <w:rPr>
      <w:rFonts w:ascii="Arial Narrow" w:hAnsi="Arial Narrow"/>
      <w:sz w:val="18"/>
    </w:rPr>
  </w:style>
  <w:style w:type="character" w:customStyle="1" w:styleId="FooterChar">
    <w:name w:val="Footer Char"/>
    <w:basedOn w:val="DefaultParagraphFont"/>
    <w:link w:val="Footer"/>
    <w:rsid w:val="006C2E57"/>
    <w:rPr>
      <w:rFonts w:ascii="Arial Narrow" w:eastAsia="Times New Roman" w:hAnsi="Arial Narrow" w:cs="Times New Roman"/>
      <w:sz w:val="18"/>
      <w:szCs w:val="20"/>
    </w:rPr>
  </w:style>
  <w:style w:type="character" w:styleId="PageNumber">
    <w:name w:val="page number"/>
    <w:rsid w:val="006C2E57"/>
    <w:rPr>
      <w:rFonts w:ascii="Arial Narrow" w:hAnsi="Arial Narrow"/>
      <w:sz w:val="18"/>
    </w:rPr>
  </w:style>
  <w:style w:type="table" w:styleId="TableGrid">
    <w:name w:val="Table Grid"/>
    <w:basedOn w:val="TableNormal"/>
    <w:rsid w:val="006C2E57"/>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C2E57"/>
    <w:rPr>
      <w:color w:val="0000FF"/>
      <w:u w:val="single"/>
    </w:rPr>
  </w:style>
  <w:style w:type="paragraph" w:styleId="ListParagraph">
    <w:name w:val="List Paragraph"/>
    <w:basedOn w:val="Normal"/>
    <w:uiPriority w:val="34"/>
    <w:qFormat/>
    <w:rsid w:val="006C2E57"/>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C2E57"/>
    <w:rPr>
      <w:color w:val="808080"/>
    </w:rPr>
  </w:style>
  <w:style w:type="table" w:customStyle="1" w:styleId="TableGrid1">
    <w:name w:val="Table Grid1"/>
    <w:basedOn w:val="TableNormal"/>
    <w:uiPriority w:val="39"/>
    <w:rsid w:val="006C2E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E57"/>
    <w:pPr>
      <w:tabs>
        <w:tab w:val="center" w:pos="4513"/>
        <w:tab w:val="right" w:pos="9026"/>
      </w:tabs>
    </w:pPr>
  </w:style>
  <w:style w:type="character" w:customStyle="1" w:styleId="HeaderChar">
    <w:name w:val="Header Char"/>
    <w:basedOn w:val="DefaultParagraphFont"/>
    <w:link w:val="Header"/>
    <w:uiPriority w:val="99"/>
    <w:rsid w:val="006C2E5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security.govt.nz/dmsdocument/30224/direc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biosecurity.govt.nz/dmsdocument/30224/logged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A5E3D354843BD9989052CD99E91A6"/>
        <w:category>
          <w:name w:val="General"/>
          <w:gallery w:val="placeholder"/>
        </w:category>
        <w:types>
          <w:type w:val="bbPlcHdr"/>
        </w:types>
        <w:behaviors>
          <w:behavior w:val="content"/>
        </w:behaviors>
        <w:guid w:val="{F92EA20B-C7EF-4817-8EC1-73E2B70EA2F2}"/>
      </w:docPartPr>
      <w:docPartBody>
        <w:p w:rsidR="002C5B85" w:rsidRDefault="00DC25FE" w:rsidP="00DC25FE">
          <w:pPr>
            <w:pStyle w:val="CB9A5E3D354843BD9989052CD99E91A6"/>
          </w:pPr>
          <w:r>
            <w:rPr>
              <w:rStyle w:val="PlaceholderText"/>
            </w:rPr>
            <w:t>Click here to enter text.</w:t>
          </w:r>
        </w:p>
      </w:docPartBody>
    </w:docPart>
    <w:docPart>
      <w:docPartPr>
        <w:name w:val="99C20D54E16748E3836B52CA8CF49CC8"/>
        <w:category>
          <w:name w:val="General"/>
          <w:gallery w:val="placeholder"/>
        </w:category>
        <w:types>
          <w:type w:val="bbPlcHdr"/>
        </w:types>
        <w:behaviors>
          <w:behavior w:val="content"/>
        </w:behaviors>
        <w:guid w:val="{BE33AE1E-8A39-4678-8301-4279519E9F08}"/>
      </w:docPartPr>
      <w:docPartBody>
        <w:p w:rsidR="002C5B85" w:rsidRDefault="00DC25FE" w:rsidP="00DC25FE">
          <w:pPr>
            <w:pStyle w:val="99C20D54E16748E3836B52CA8CF49CC8"/>
          </w:pPr>
          <w:r>
            <w:rPr>
              <w:rStyle w:val="PlaceholderText"/>
            </w:rPr>
            <w:t>Click here to enter text.</w:t>
          </w:r>
        </w:p>
      </w:docPartBody>
    </w:docPart>
    <w:docPart>
      <w:docPartPr>
        <w:name w:val="184172137DBA4E36B7E343F15ADC088E"/>
        <w:category>
          <w:name w:val="General"/>
          <w:gallery w:val="placeholder"/>
        </w:category>
        <w:types>
          <w:type w:val="bbPlcHdr"/>
        </w:types>
        <w:behaviors>
          <w:behavior w:val="content"/>
        </w:behaviors>
        <w:guid w:val="{D71028CA-0802-4218-B794-717D33573CEE}"/>
      </w:docPartPr>
      <w:docPartBody>
        <w:p w:rsidR="002C5B85" w:rsidRDefault="00DC25FE" w:rsidP="00DC25FE">
          <w:pPr>
            <w:pStyle w:val="184172137DBA4E36B7E343F15ADC088E"/>
          </w:pPr>
          <w:r>
            <w:rPr>
              <w:rStyle w:val="PlaceholderText"/>
            </w:rPr>
            <w:t>Click here to enter text.</w:t>
          </w:r>
        </w:p>
      </w:docPartBody>
    </w:docPart>
    <w:docPart>
      <w:docPartPr>
        <w:name w:val="E6F7692249614019873596CD0DB65943"/>
        <w:category>
          <w:name w:val="General"/>
          <w:gallery w:val="placeholder"/>
        </w:category>
        <w:types>
          <w:type w:val="bbPlcHdr"/>
        </w:types>
        <w:behaviors>
          <w:behavior w:val="content"/>
        </w:behaviors>
        <w:guid w:val="{BA615ED7-3488-4156-BB49-B00DB4A1F9B4}"/>
      </w:docPartPr>
      <w:docPartBody>
        <w:p w:rsidR="002C5B85" w:rsidRDefault="00DC25FE" w:rsidP="00DC25FE">
          <w:pPr>
            <w:pStyle w:val="E6F7692249614019873596CD0DB65943"/>
          </w:pPr>
          <w:r>
            <w:rPr>
              <w:rStyle w:val="PlaceholderText"/>
            </w:rPr>
            <w:t>Click here to enter text.</w:t>
          </w:r>
        </w:p>
      </w:docPartBody>
    </w:docPart>
    <w:docPart>
      <w:docPartPr>
        <w:name w:val="B8CD04EF80D643A89EC0AA7AE23990D4"/>
        <w:category>
          <w:name w:val="General"/>
          <w:gallery w:val="placeholder"/>
        </w:category>
        <w:types>
          <w:type w:val="bbPlcHdr"/>
        </w:types>
        <w:behaviors>
          <w:behavior w:val="content"/>
        </w:behaviors>
        <w:guid w:val="{D54C12E6-42D5-46E4-895B-EFF9C499D252}"/>
      </w:docPartPr>
      <w:docPartBody>
        <w:p w:rsidR="002C5B85" w:rsidRDefault="00DC25FE" w:rsidP="00DC25FE">
          <w:pPr>
            <w:pStyle w:val="B8CD04EF80D643A89EC0AA7AE23990D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FE"/>
    <w:rsid w:val="00034000"/>
    <w:rsid w:val="002C5B85"/>
    <w:rsid w:val="004378BB"/>
    <w:rsid w:val="00476D16"/>
    <w:rsid w:val="0089405A"/>
    <w:rsid w:val="009033FB"/>
    <w:rsid w:val="00DC25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5FE"/>
  </w:style>
  <w:style w:type="paragraph" w:customStyle="1" w:styleId="CB9A5E3D354843BD9989052CD99E91A6">
    <w:name w:val="CB9A5E3D354843BD9989052CD99E91A6"/>
    <w:rsid w:val="00DC25FE"/>
  </w:style>
  <w:style w:type="paragraph" w:customStyle="1" w:styleId="99C20D54E16748E3836B52CA8CF49CC8">
    <w:name w:val="99C20D54E16748E3836B52CA8CF49CC8"/>
    <w:rsid w:val="00DC25FE"/>
  </w:style>
  <w:style w:type="paragraph" w:customStyle="1" w:styleId="184172137DBA4E36B7E343F15ADC088E">
    <w:name w:val="184172137DBA4E36B7E343F15ADC088E"/>
    <w:rsid w:val="00DC25FE"/>
  </w:style>
  <w:style w:type="paragraph" w:customStyle="1" w:styleId="E6F7692249614019873596CD0DB65943">
    <w:name w:val="E6F7692249614019873596CD0DB65943"/>
    <w:rsid w:val="00DC25FE"/>
  </w:style>
  <w:style w:type="paragraph" w:customStyle="1" w:styleId="B8CD04EF80D643A89EC0AA7AE23990D4">
    <w:name w:val="B8CD04EF80D643A89EC0AA7AE23990D4"/>
    <w:rsid w:val="00DC2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Manufacturer’s Declaration template for applicable vehicles, machinery and parts exported to New Zealand from a schedule 3 country (excluding Italy) during the brown marmorated stink bug (BMSB) season</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Declaration template for applicable vehicles, machinery and parts exported to New Zealand from a schedule 3 country (excluding Italy) during the brown marmorated stink bug (BMSB) season</dc:title>
  <dc:subject/>
  <dc:creator>MPI</dc:creator>
  <cp:keywords/>
  <dc:description/>
  <cp:lastModifiedBy>Catherine</cp:lastModifiedBy>
  <cp:revision>2</cp:revision>
  <dcterms:created xsi:type="dcterms:W3CDTF">2023-03-12T21:37:00Z</dcterms:created>
  <dcterms:modified xsi:type="dcterms:W3CDTF">2023-03-12T21:37:00Z</dcterms:modified>
</cp:coreProperties>
</file>